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38BCC" w14:textId="58CFD2B4" w:rsidR="005071D9" w:rsidRDefault="005071D9" w:rsidP="00FE20BA">
      <w:pPr>
        <w:pStyle w:val="Normalwebb"/>
        <w:spacing w:before="0" w:beforeAutospacing="0" w:after="0" w:afterAutospacing="0"/>
        <w:rPr>
          <w:sz w:val="22"/>
          <w:szCs w:val="22"/>
        </w:rPr>
      </w:pPr>
      <w:bookmarkStart w:id="0" w:name="_GoBack"/>
      <w:bookmarkEnd w:id="0"/>
      <w:r>
        <w:rPr>
          <w:sz w:val="22"/>
          <w:szCs w:val="22"/>
        </w:rPr>
        <w:t>Till Stadsbyggnadskontoret 2021-03-07</w:t>
      </w:r>
    </w:p>
    <w:p w14:paraId="37D32C84" w14:textId="77777777" w:rsidR="005071D9" w:rsidRDefault="005071D9" w:rsidP="00FE20BA">
      <w:pPr>
        <w:pStyle w:val="Normalwebb"/>
        <w:spacing w:before="0" w:beforeAutospacing="0" w:after="0" w:afterAutospacing="0"/>
        <w:rPr>
          <w:sz w:val="22"/>
          <w:szCs w:val="22"/>
        </w:rPr>
      </w:pPr>
    </w:p>
    <w:p w14:paraId="7020080C" w14:textId="77777777" w:rsidR="005071D9" w:rsidRDefault="005071D9" w:rsidP="00FE20BA">
      <w:pPr>
        <w:pStyle w:val="Normalwebb"/>
        <w:spacing w:before="0" w:beforeAutospacing="0" w:after="0" w:afterAutospacing="0"/>
        <w:rPr>
          <w:sz w:val="22"/>
          <w:szCs w:val="22"/>
        </w:rPr>
      </w:pPr>
    </w:p>
    <w:p w14:paraId="45BDC5A7" w14:textId="3B5F97B9" w:rsidR="005071D9" w:rsidRDefault="005071D9" w:rsidP="00FE20BA">
      <w:pPr>
        <w:pStyle w:val="Normalwebb"/>
        <w:spacing w:before="0" w:beforeAutospacing="0" w:after="0" w:afterAutospacing="0"/>
        <w:rPr>
          <w:sz w:val="22"/>
          <w:szCs w:val="22"/>
        </w:rPr>
      </w:pPr>
    </w:p>
    <w:p w14:paraId="5D4C70E4" w14:textId="77777777" w:rsidR="005071D9" w:rsidRDefault="005071D9" w:rsidP="00FE20BA">
      <w:pPr>
        <w:pStyle w:val="Normalwebb"/>
        <w:spacing w:before="0" w:beforeAutospacing="0" w:after="0" w:afterAutospacing="0"/>
        <w:rPr>
          <w:sz w:val="22"/>
          <w:szCs w:val="22"/>
        </w:rPr>
      </w:pPr>
    </w:p>
    <w:p w14:paraId="0865366C" w14:textId="77777777" w:rsidR="00E64171" w:rsidRDefault="00E64171" w:rsidP="00FE20BA">
      <w:pPr>
        <w:pStyle w:val="Normalwebb"/>
        <w:spacing w:before="0" w:beforeAutospacing="0" w:after="0" w:afterAutospacing="0"/>
        <w:rPr>
          <w:sz w:val="22"/>
          <w:szCs w:val="22"/>
        </w:rPr>
      </w:pPr>
    </w:p>
    <w:p w14:paraId="5773A434" w14:textId="77777777" w:rsidR="00E64171" w:rsidRDefault="00E64171" w:rsidP="00FE20BA">
      <w:pPr>
        <w:pStyle w:val="Normalwebb"/>
        <w:spacing w:before="0" w:beforeAutospacing="0" w:after="0" w:afterAutospacing="0"/>
        <w:rPr>
          <w:sz w:val="22"/>
          <w:szCs w:val="22"/>
        </w:rPr>
      </w:pPr>
    </w:p>
    <w:p w14:paraId="62BBA8C0" w14:textId="2DE57985" w:rsidR="00FE20BA" w:rsidRDefault="0083171E" w:rsidP="00FE20BA">
      <w:pPr>
        <w:pStyle w:val="Normalwebb"/>
        <w:spacing w:before="0" w:beforeAutospacing="0" w:after="0" w:afterAutospacing="0"/>
        <w:rPr>
          <w:sz w:val="22"/>
          <w:szCs w:val="22"/>
        </w:rPr>
      </w:pPr>
      <w:r w:rsidRPr="00DD73AB">
        <w:rPr>
          <w:sz w:val="22"/>
          <w:szCs w:val="22"/>
        </w:rPr>
        <w:t>Gröndals Intresseförening meddelar följande synpunkter på</w:t>
      </w:r>
      <w:r w:rsidR="00080156" w:rsidRPr="00DD73AB">
        <w:rPr>
          <w:sz w:val="22"/>
          <w:szCs w:val="22"/>
        </w:rPr>
        <w:t xml:space="preserve"> förslag till detaljplan för del av Liljeholmen 1:1 vid kv Stubinen vid Liljeholmens Centrum. Samrådshandling Dnr 2018-14587</w:t>
      </w:r>
    </w:p>
    <w:p w14:paraId="082B6543" w14:textId="77777777" w:rsidR="00137B78" w:rsidRPr="00DD73AB" w:rsidRDefault="00137B78" w:rsidP="00FE20BA">
      <w:pPr>
        <w:pStyle w:val="Normalwebb"/>
        <w:spacing w:before="0" w:beforeAutospacing="0" w:after="0" w:afterAutospacing="0"/>
        <w:rPr>
          <w:sz w:val="22"/>
          <w:szCs w:val="22"/>
        </w:rPr>
      </w:pPr>
    </w:p>
    <w:p w14:paraId="4AE5D354" w14:textId="77777777" w:rsidR="005D311A" w:rsidRDefault="005D311A" w:rsidP="00FE20BA">
      <w:pPr>
        <w:pStyle w:val="Normalwebb"/>
        <w:spacing w:before="0" w:beforeAutospacing="0" w:after="0" w:afterAutospacing="0"/>
        <w:rPr>
          <w:sz w:val="22"/>
          <w:szCs w:val="22"/>
        </w:rPr>
      </w:pPr>
    </w:p>
    <w:p w14:paraId="6138E48A" w14:textId="79D2950D" w:rsidR="0083171E" w:rsidRPr="00DD73AB" w:rsidRDefault="0084031B" w:rsidP="00FE20BA">
      <w:pPr>
        <w:pStyle w:val="Normalwebb"/>
        <w:spacing w:before="0" w:beforeAutospacing="0" w:after="0" w:afterAutospacing="0"/>
        <w:rPr>
          <w:sz w:val="22"/>
          <w:szCs w:val="22"/>
        </w:rPr>
      </w:pPr>
      <w:r w:rsidRPr="00DD73AB">
        <w:rPr>
          <w:sz w:val="22"/>
          <w:szCs w:val="22"/>
        </w:rPr>
        <w:t xml:space="preserve">Gröndals Intresseförening ställer sig positiv till många av huvuddragen i den föreslagna detaljplanen. </w:t>
      </w:r>
      <w:r w:rsidR="004E15A9">
        <w:rPr>
          <w:sz w:val="22"/>
          <w:szCs w:val="22"/>
        </w:rPr>
        <w:t>F</w:t>
      </w:r>
      <w:r w:rsidR="00F53FA4" w:rsidRPr="00DD73AB">
        <w:rPr>
          <w:sz w:val="22"/>
          <w:szCs w:val="22"/>
        </w:rPr>
        <w:t>öljande kan lyftas fram;</w:t>
      </w:r>
      <w:r w:rsidRPr="00DD73AB">
        <w:rPr>
          <w:sz w:val="22"/>
          <w:szCs w:val="22"/>
        </w:rPr>
        <w:t xml:space="preserve"> </w:t>
      </w:r>
    </w:p>
    <w:p w14:paraId="68648A0A" w14:textId="77777777" w:rsidR="00163091" w:rsidRPr="00DD73AB" w:rsidRDefault="00163091" w:rsidP="00FE20BA">
      <w:pPr>
        <w:pStyle w:val="Normalwebb"/>
        <w:spacing w:before="0" w:beforeAutospacing="0" w:after="0" w:afterAutospacing="0"/>
        <w:rPr>
          <w:sz w:val="22"/>
          <w:szCs w:val="22"/>
        </w:rPr>
      </w:pPr>
    </w:p>
    <w:p w14:paraId="3CFD409A" w14:textId="77777777" w:rsidR="001C4367" w:rsidRDefault="00DD73AB" w:rsidP="00F53FA4">
      <w:pPr>
        <w:pStyle w:val="Normalwebb"/>
        <w:numPr>
          <w:ilvl w:val="0"/>
          <w:numId w:val="4"/>
        </w:numPr>
        <w:spacing w:before="0" w:beforeAutospacing="0" w:after="0" w:afterAutospacing="0"/>
        <w:rPr>
          <w:sz w:val="22"/>
          <w:szCs w:val="22"/>
        </w:rPr>
      </w:pPr>
      <w:r>
        <w:rPr>
          <w:sz w:val="22"/>
          <w:szCs w:val="22"/>
        </w:rPr>
        <w:t xml:space="preserve">Liljeholmen som kollektivtrafikknutpunkt </w:t>
      </w:r>
      <w:r w:rsidR="00655E45">
        <w:rPr>
          <w:sz w:val="22"/>
          <w:szCs w:val="22"/>
        </w:rPr>
        <w:t xml:space="preserve">gör det naturligt att </w:t>
      </w:r>
      <w:r>
        <w:rPr>
          <w:sz w:val="22"/>
          <w:szCs w:val="22"/>
        </w:rPr>
        <w:t>centrumet</w:t>
      </w:r>
      <w:r w:rsidR="00137B78">
        <w:rPr>
          <w:sz w:val="22"/>
          <w:szCs w:val="22"/>
        </w:rPr>
        <w:t xml:space="preserve"> </w:t>
      </w:r>
      <w:r>
        <w:rPr>
          <w:sz w:val="22"/>
          <w:szCs w:val="22"/>
        </w:rPr>
        <w:t>fortsätt</w:t>
      </w:r>
      <w:r w:rsidR="000120A9">
        <w:rPr>
          <w:sz w:val="22"/>
          <w:szCs w:val="22"/>
        </w:rPr>
        <w:t>er</w:t>
      </w:r>
      <w:r>
        <w:rPr>
          <w:sz w:val="22"/>
          <w:szCs w:val="22"/>
        </w:rPr>
        <w:t xml:space="preserve"> </w:t>
      </w:r>
      <w:r w:rsidR="000120A9">
        <w:rPr>
          <w:sz w:val="22"/>
          <w:szCs w:val="22"/>
        </w:rPr>
        <w:t xml:space="preserve">att </w:t>
      </w:r>
      <w:r>
        <w:rPr>
          <w:sz w:val="22"/>
          <w:szCs w:val="22"/>
        </w:rPr>
        <w:t>utvecklas</w:t>
      </w:r>
      <w:r w:rsidR="00137B78">
        <w:rPr>
          <w:sz w:val="22"/>
          <w:szCs w:val="22"/>
        </w:rPr>
        <w:t xml:space="preserve"> på olika sätt</w:t>
      </w:r>
      <w:r>
        <w:rPr>
          <w:sz w:val="22"/>
          <w:szCs w:val="22"/>
        </w:rPr>
        <w:t>.</w:t>
      </w:r>
    </w:p>
    <w:p w14:paraId="7159E567" w14:textId="50AB7573" w:rsidR="00F53FA4" w:rsidRPr="00DD73AB" w:rsidRDefault="001C4367" w:rsidP="00F53FA4">
      <w:pPr>
        <w:pStyle w:val="Normalwebb"/>
        <w:numPr>
          <w:ilvl w:val="0"/>
          <w:numId w:val="4"/>
        </w:numPr>
        <w:spacing w:before="0" w:beforeAutospacing="0" w:after="0" w:afterAutospacing="0"/>
        <w:rPr>
          <w:sz w:val="22"/>
          <w:szCs w:val="22"/>
        </w:rPr>
      </w:pPr>
      <w:r>
        <w:rPr>
          <w:sz w:val="22"/>
          <w:szCs w:val="22"/>
        </w:rPr>
        <w:t>Genom ö</w:t>
      </w:r>
      <w:r w:rsidRPr="00DD73AB">
        <w:rPr>
          <w:sz w:val="22"/>
          <w:szCs w:val="22"/>
        </w:rPr>
        <w:t xml:space="preserve">verdäckningen av spårområdet kommer </w:t>
      </w:r>
      <w:r w:rsidR="00816B98">
        <w:rPr>
          <w:sz w:val="22"/>
          <w:szCs w:val="22"/>
        </w:rPr>
        <w:t xml:space="preserve">möjligheter för nya </w:t>
      </w:r>
      <w:r w:rsidRPr="00DD73AB">
        <w:rPr>
          <w:sz w:val="22"/>
          <w:szCs w:val="22"/>
        </w:rPr>
        <w:t>funktionell</w:t>
      </w:r>
      <w:r w:rsidR="00816B98">
        <w:rPr>
          <w:sz w:val="22"/>
          <w:szCs w:val="22"/>
        </w:rPr>
        <w:t>a</w:t>
      </w:r>
      <w:r w:rsidRPr="00DD73AB">
        <w:rPr>
          <w:sz w:val="22"/>
          <w:szCs w:val="22"/>
        </w:rPr>
        <w:t xml:space="preserve"> och estetisk</w:t>
      </w:r>
      <w:r w:rsidR="00816B98">
        <w:rPr>
          <w:sz w:val="22"/>
          <w:szCs w:val="22"/>
        </w:rPr>
        <w:t>a</w:t>
      </w:r>
      <w:r>
        <w:rPr>
          <w:sz w:val="22"/>
          <w:szCs w:val="22"/>
        </w:rPr>
        <w:t xml:space="preserve"> lösningar att öppna</w:t>
      </w:r>
      <w:r w:rsidR="00887466">
        <w:rPr>
          <w:sz w:val="22"/>
          <w:szCs w:val="22"/>
        </w:rPr>
        <w:t xml:space="preserve"> sig</w:t>
      </w:r>
      <w:r>
        <w:rPr>
          <w:sz w:val="22"/>
          <w:szCs w:val="22"/>
        </w:rPr>
        <w:t xml:space="preserve"> och för nya värden att </w:t>
      </w:r>
      <w:r w:rsidR="00887466">
        <w:rPr>
          <w:sz w:val="22"/>
          <w:szCs w:val="22"/>
        </w:rPr>
        <w:t xml:space="preserve">kunna </w:t>
      </w:r>
      <w:r>
        <w:rPr>
          <w:sz w:val="22"/>
          <w:szCs w:val="22"/>
        </w:rPr>
        <w:t>skapas</w:t>
      </w:r>
      <w:r w:rsidRPr="00DD73AB">
        <w:rPr>
          <w:sz w:val="22"/>
          <w:szCs w:val="22"/>
        </w:rPr>
        <w:t>.</w:t>
      </w:r>
    </w:p>
    <w:p w14:paraId="490427B1" w14:textId="6146645C" w:rsidR="0084031B" w:rsidRPr="001C4367" w:rsidRDefault="00AD3CCD" w:rsidP="00C14361">
      <w:pPr>
        <w:pStyle w:val="Normalwebb"/>
        <w:numPr>
          <w:ilvl w:val="0"/>
          <w:numId w:val="4"/>
        </w:numPr>
        <w:spacing w:before="0" w:beforeAutospacing="0" w:after="0" w:afterAutospacing="0"/>
        <w:rPr>
          <w:sz w:val="22"/>
          <w:szCs w:val="22"/>
        </w:rPr>
      </w:pPr>
      <w:r w:rsidRPr="001C4367">
        <w:rPr>
          <w:sz w:val="22"/>
          <w:szCs w:val="22"/>
        </w:rPr>
        <w:t>B</w:t>
      </w:r>
      <w:r w:rsidR="0084031B" w:rsidRPr="001C4367">
        <w:rPr>
          <w:sz w:val="22"/>
          <w:szCs w:val="22"/>
        </w:rPr>
        <w:t>ehov</w:t>
      </w:r>
      <w:r w:rsidR="00297D25" w:rsidRPr="001C4367">
        <w:rPr>
          <w:sz w:val="22"/>
          <w:szCs w:val="22"/>
        </w:rPr>
        <w:t>et</w:t>
      </w:r>
      <w:r w:rsidR="0084031B" w:rsidRPr="001C4367">
        <w:rPr>
          <w:sz w:val="22"/>
          <w:szCs w:val="22"/>
        </w:rPr>
        <w:t xml:space="preserve"> av arbetsplatser</w:t>
      </w:r>
      <w:r w:rsidR="0097243C" w:rsidRPr="001C4367">
        <w:rPr>
          <w:sz w:val="22"/>
          <w:szCs w:val="22"/>
        </w:rPr>
        <w:t xml:space="preserve"> </w:t>
      </w:r>
      <w:r w:rsidRPr="001C4367">
        <w:rPr>
          <w:sz w:val="22"/>
          <w:szCs w:val="22"/>
        </w:rPr>
        <w:t xml:space="preserve">behöver </w:t>
      </w:r>
      <w:r w:rsidR="0097243C" w:rsidRPr="001C4367">
        <w:rPr>
          <w:sz w:val="22"/>
          <w:szCs w:val="22"/>
        </w:rPr>
        <w:t>tillgodoses i en expansiv region där tyngdpunkten under en l</w:t>
      </w:r>
      <w:r w:rsidR="005D311A" w:rsidRPr="001C4367">
        <w:rPr>
          <w:sz w:val="22"/>
          <w:szCs w:val="22"/>
        </w:rPr>
        <w:t>ängre</w:t>
      </w:r>
      <w:r w:rsidR="0097243C" w:rsidRPr="001C4367">
        <w:rPr>
          <w:sz w:val="22"/>
          <w:szCs w:val="22"/>
        </w:rPr>
        <w:t xml:space="preserve"> tid</w:t>
      </w:r>
      <w:r w:rsidR="00234DD1" w:rsidRPr="001C4367">
        <w:rPr>
          <w:sz w:val="22"/>
          <w:szCs w:val="22"/>
        </w:rPr>
        <w:t xml:space="preserve"> alltför</w:t>
      </w:r>
      <w:r w:rsidR="0097243C" w:rsidRPr="001C4367">
        <w:rPr>
          <w:sz w:val="22"/>
          <w:szCs w:val="22"/>
        </w:rPr>
        <w:t xml:space="preserve"> </w:t>
      </w:r>
      <w:r w:rsidR="00234DD1" w:rsidRPr="001C4367">
        <w:rPr>
          <w:sz w:val="22"/>
          <w:szCs w:val="22"/>
        </w:rPr>
        <w:t xml:space="preserve">ensidigt </w:t>
      </w:r>
      <w:r w:rsidR="0097243C" w:rsidRPr="001C4367">
        <w:rPr>
          <w:sz w:val="22"/>
          <w:szCs w:val="22"/>
        </w:rPr>
        <w:t xml:space="preserve">leget på att </w:t>
      </w:r>
      <w:r w:rsidR="00234DD1" w:rsidRPr="001C4367">
        <w:rPr>
          <w:sz w:val="22"/>
          <w:szCs w:val="22"/>
        </w:rPr>
        <w:t>tillgodose behovet av</w:t>
      </w:r>
      <w:r w:rsidR="0097243C" w:rsidRPr="001C4367">
        <w:rPr>
          <w:sz w:val="22"/>
          <w:szCs w:val="22"/>
        </w:rPr>
        <w:t xml:space="preserve"> bostäder</w:t>
      </w:r>
      <w:r w:rsidR="00234DD1" w:rsidRPr="001C4367">
        <w:rPr>
          <w:sz w:val="22"/>
          <w:szCs w:val="22"/>
        </w:rPr>
        <w:t>.</w:t>
      </w:r>
    </w:p>
    <w:p w14:paraId="3D0F0110" w14:textId="77777777" w:rsidR="00163091" w:rsidRPr="00DD73AB" w:rsidRDefault="00163091" w:rsidP="00163091">
      <w:pPr>
        <w:pStyle w:val="Normalwebb"/>
        <w:spacing w:before="0" w:beforeAutospacing="0" w:after="0" w:afterAutospacing="0"/>
        <w:rPr>
          <w:sz w:val="22"/>
          <w:szCs w:val="22"/>
        </w:rPr>
      </w:pPr>
    </w:p>
    <w:p w14:paraId="23048C26" w14:textId="7FFCC90B" w:rsidR="00B9791A" w:rsidRDefault="0097243C" w:rsidP="00FE20BA">
      <w:pPr>
        <w:pStyle w:val="Normalwebb"/>
        <w:spacing w:before="0" w:beforeAutospacing="0" w:after="0" w:afterAutospacing="0"/>
        <w:rPr>
          <w:sz w:val="22"/>
          <w:szCs w:val="22"/>
        </w:rPr>
      </w:pPr>
      <w:r w:rsidRPr="00DD73AB">
        <w:rPr>
          <w:sz w:val="22"/>
          <w:szCs w:val="22"/>
        </w:rPr>
        <w:t>Men det finns också invändningar</w:t>
      </w:r>
      <w:r w:rsidR="000120A9">
        <w:rPr>
          <w:sz w:val="22"/>
          <w:szCs w:val="22"/>
        </w:rPr>
        <w:t>.</w:t>
      </w:r>
      <w:r w:rsidRPr="00DD73AB">
        <w:rPr>
          <w:sz w:val="22"/>
          <w:szCs w:val="22"/>
        </w:rPr>
        <w:t xml:space="preserve"> </w:t>
      </w:r>
      <w:r w:rsidR="004408A6">
        <w:rPr>
          <w:sz w:val="22"/>
          <w:szCs w:val="22"/>
        </w:rPr>
        <w:t xml:space="preserve">Den snabba tillväxten i regionen </w:t>
      </w:r>
      <w:r w:rsidR="001C4367">
        <w:rPr>
          <w:sz w:val="22"/>
          <w:szCs w:val="22"/>
        </w:rPr>
        <w:t>leder inte bara till</w:t>
      </w:r>
      <w:r w:rsidR="005060F3">
        <w:rPr>
          <w:sz w:val="22"/>
          <w:szCs w:val="22"/>
        </w:rPr>
        <w:t xml:space="preserve"> att </w:t>
      </w:r>
      <w:r w:rsidR="00FA6BA3">
        <w:rPr>
          <w:sz w:val="22"/>
          <w:szCs w:val="22"/>
        </w:rPr>
        <w:t>den klok</w:t>
      </w:r>
      <w:r w:rsidR="00816B98">
        <w:rPr>
          <w:sz w:val="22"/>
          <w:szCs w:val="22"/>
        </w:rPr>
        <w:t>t</w:t>
      </w:r>
      <w:r w:rsidR="00FA6BA3">
        <w:rPr>
          <w:sz w:val="22"/>
          <w:szCs w:val="22"/>
        </w:rPr>
        <w:t xml:space="preserve"> balanserade kompromissen mellan </w:t>
      </w:r>
      <w:r w:rsidR="00816B98">
        <w:rPr>
          <w:sz w:val="22"/>
          <w:szCs w:val="22"/>
        </w:rPr>
        <w:t xml:space="preserve">olika </w:t>
      </w:r>
      <w:r w:rsidR="00FA6BA3">
        <w:rPr>
          <w:sz w:val="22"/>
          <w:szCs w:val="22"/>
        </w:rPr>
        <w:t xml:space="preserve">allmänintressen </w:t>
      </w:r>
      <w:r w:rsidR="000E2B30">
        <w:rPr>
          <w:sz w:val="22"/>
          <w:szCs w:val="22"/>
        </w:rPr>
        <w:t>ställs inför stora utmaningar</w:t>
      </w:r>
      <w:r w:rsidR="00DE1F95">
        <w:rPr>
          <w:sz w:val="22"/>
          <w:szCs w:val="22"/>
        </w:rPr>
        <w:t>,</w:t>
      </w:r>
      <w:r w:rsidR="00FA6BA3">
        <w:rPr>
          <w:sz w:val="22"/>
          <w:szCs w:val="22"/>
        </w:rPr>
        <w:t xml:space="preserve"> </w:t>
      </w:r>
      <w:r w:rsidR="001C4367">
        <w:rPr>
          <w:sz w:val="22"/>
          <w:szCs w:val="22"/>
        </w:rPr>
        <w:t xml:space="preserve">utan också till att </w:t>
      </w:r>
      <w:r w:rsidR="00DE1F95">
        <w:rPr>
          <w:sz w:val="22"/>
          <w:szCs w:val="22"/>
        </w:rPr>
        <w:t xml:space="preserve">viktiga </w:t>
      </w:r>
      <w:r w:rsidR="001E4073">
        <w:rPr>
          <w:sz w:val="22"/>
          <w:szCs w:val="22"/>
        </w:rPr>
        <w:t>värden som inte passar att kompromissas med åsidosätts.</w:t>
      </w:r>
      <w:r w:rsidR="004408A6">
        <w:rPr>
          <w:sz w:val="22"/>
          <w:szCs w:val="22"/>
        </w:rPr>
        <w:t xml:space="preserve"> </w:t>
      </w:r>
      <w:r w:rsidR="002C0E96">
        <w:rPr>
          <w:sz w:val="22"/>
          <w:szCs w:val="22"/>
        </w:rPr>
        <w:t xml:space="preserve">Våra invändningar när det gäller det aktuella planförslaget </w:t>
      </w:r>
      <w:r w:rsidR="0022039A">
        <w:rPr>
          <w:sz w:val="22"/>
          <w:szCs w:val="22"/>
        </w:rPr>
        <w:t xml:space="preserve">grundar sig </w:t>
      </w:r>
      <w:r w:rsidR="00F77DDC">
        <w:rPr>
          <w:sz w:val="22"/>
          <w:szCs w:val="22"/>
        </w:rPr>
        <w:t xml:space="preserve">på olika lagar och </w:t>
      </w:r>
      <w:r w:rsidR="007B68E8">
        <w:rPr>
          <w:sz w:val="22"/>
          <w:szCs w:val="22"/>
        </w:rPr>
        <w:t xml:space="preserve">den </w:t>
      </w:r>
      <w:r w:rsidR="00F77DDC">
        <w:rPr>
          <w:sz w:val="22"/>
          <w:szCs w:val="22"/>
        </w:rPr>
        <w:t xml:space="preserve">andemening bakom lagarna </w:t>
      </w:r>
      <w:r w:rsidR="007B68E8">
        <w:rPr>
          <w:sz w:val="22"/>
          <w:szCs w:val="22"/>
        </w:rPr>
        <w:t>som stöder</w:t>
      </w:r>
      <w:r w:rsidR="00DE1F95">
        <w:rPr>
          <w:sz w:val="22"/>
          <w:szCs w:val="22"/>
        </w:rPr>
        <w:t xml:space="preserve"> vissa </w:t>
      </w:r>
      <w:r w:rsidR="00F77DDC">
        <w:rPr>
          <w:sz w:val="22"/>
          <w:szCs w:val="22"/>
        </w:rPr>
        <w:t>naturmässig</w:t>
      </w:r>
      <w:r w:rsidR="001C4367">
        <w:rPr>
          <w:sz w:val="22"/>
          <w:szCs w:val="22"/>
        </w:rPr>
        <w:t>t-</w:t>
      </w:r>
      <w:r w:rsidR="00F77DDC">
        <w:rPr>
          <w:sz w:val="22"/>
          <w:szCs w:val="22"/>
        </w:rPr>
        <w:t xml:space="preserve"> och kulturell</w:t>
      </w:r>
      <w:r w:rsidR="001C4367">
        <w:rPr>
          <w:sz w:val="22"/>
          <w:szCs w:val="22"/>
        </w:rPr>
        <w:t>t viktiga</w:t>
      </w:r>
      <w:r w:rsidR="00F77DDC">
        <w:rPr>
          <w:sz w:val="22"/>
          <w:szCs w:val="22"/>
        </w:rPr>
        <w:t xml:space="preserve"> värden.</w:t>
      </w:r>
      <w:r w:rsidR="002C0E96">
        <w:rPr>
          <w:sz w:val="22"/>
          <w:szCs w:val="22"/>
        </w:rPr>
        <w:t xml:space="preserve"> </w:t>
      </w:r>
    </w:p>
    <w:p w14:paraId="65BA27B3" w14:textId="343099B7" w:rsidR="00EF1910" w:rsidRDefault="00B9791A" w:rsidP="00FE20BA">
      <w:pPr>
        <w:pStyle w:val="Normalwebb"/>
        <w:spacing w:before="0" w:beforeAutospacing="0" w:after="0" w:afterAutospacing="0"/>
        <w:rPr>
          <w:sz w:val="22"/>
          <w:szCs w:val="22"/>
        </w:rPr>
      </w:pPr>
      <w:r>
        <w:rPr>
          <w:sz w:val="22"/>
          <w:szCs w:val="22"/>
        </w:rPr>
        <w:t xml:space="preserve">Invändningarna leder till ställningstagandet att </w:t>
      </w:r>
      <w:r w:rsidR="002C0E96">
        <w:rPr>
          <w:sz w:val="22"/>
          <w:szCs w:val="22"/>
        </w:rPr>
        <w:t>b</w:t>
      </w:r>
      <w:r w:rsidR="00F2380E" w:rsidRPr="00DD73AB">
        <w:rPr>
          <w:sz w:val="22"/>
          <w:szCs w:val="22"/>
        </w:rPr>
        <w:t>ostadshusen bör utgå från planen, övriga hus behöver skalas ned</w:t>
      </w:r>
      <w:r w:rsidR="00637536">
        <w:rPr>
          <w:sz w:val="22"/>
          <w:szCs w:val="22"/>
        </w:rPr>
        <w:t xml:space="preserve"> </w:t>
      </w:r>
      <w:r w:rsidR="009E35BB">
        <w:rPr>
          <w:sz w:val="22"/>
          <w:szCs w:val="22"/>
        </w:rPr>
        <w:t xml:space="preserve">på höjden </w:t>
      </w:r>
      <w:r w:rsidR="000120A9">
        <w:rPr>
          <w:sz w:val="22"/>
          <w:szCs w:val="22"/>
        </w:rPr>
        <w:t>och</w:t>
      </w:r>
      <w:r w:rsidR="00F2380E" w:rsidRPr="00DD73AB">
        <w:rPr>
          <w:sz w:val="22"/>
          <w:szCs w:val="22"/>
        </w:rPr>
        <w:t xml:space="preserve"> </w:t>
      </w:r>
      <w:r w:rsidR="002C0E96">
        <w:rPr>
          <w:sz w:val="22"/>
          <w:szCs w:val="22"/>
        </w:rPr>
        <w:t xml:space="preserve">att den </w:t>
      </w:r>
      <w:r w:rsidR="00F2380E" w:rsidRPr="00DD73AB">
        <w:rPr>
          <w:sz w:val="22"/>
          <w:szCs w:val="22"/>
        </w:rPr>
        <w:t xml:space="preserve">planerade vändplanen på Liljeholmsgränd </w:t>
      </w:r>
      <w:r w:rsidR="002C0E96">
        <w:rPr>
          <w:sz w:val="22"/>
          <w:szCs w:val="22"/>
        </w:rPr>
        <w:t xml:space="preserve">inte ska </w:t>
      </w:r>
      <w:r w:rsidR="00F2380E" w:rsidRPr="00DD73AB">
        <w:rPr>
          <w:sz w:val="22"/>
          <w:szCs w:val="22"/>
        </w:rPr>
        <w:t xml:space="preserve">inkräkta på parkmark. </w:t>
      </w:r>
    </w:p>
    <w:p w14:paraId="4785DEEA" w14:textId="75C5A440" w:rsidR="001E4073" w:rsidRDefault="001E4073" w:rsidP="00FE20BA">
      <w:pPr>
        <w:pStyle w:val="Normalwebb"/>
        <w:spacing w:before="0" w:beforeAutospacing="0" w:after="0" w:afterAutospacing="0"/>
        <w:rPr>
          <w:sz w:val="22"/>
          <w:szCs w:val="22"/>
        </w:rPr>
      </w:pPr>
    </w:p>
    <w:p w14:paraId="3A3B2502" w14:textId="6B33DFFF" w:rsidR="001E4073" w:rsidRPr="001E4073" w:rsidRDefault="001E4073" w:rsidP="00FE20BA">
      <w:pPr>
        <w:pStyle w:val="Normalwebb"/>
        <w:spacing w:before="0" w:beforeAutospacing="0" w:after="0" w:afterAutospacing="0"/>
        <w:rPr>
          <w:b/>
          <w:bCs/>
          <w:sz w:val="22"/>
          <w:szCs w:val="22"/>
        </w:rPr>
      </w:pPr>
      <w:r>
        <w:rPr>
          <w:b/>
          <w:bCs/>
          <w:sz w:val="22"/>
          <w:szCs w:val="22"/>
        </w:rPr>
        <w:t>Invändningar</w:t>
      </w:r>
    </w:p>
    <w:p w14:paraId="138DCBBD" w14:textId="77777777" w:rsidR="00CC2135" w:rsidRPr="00DD73AB" w:rsidRDefault="00CC2135" w:rsidP="00FE20BA">
      <w:pPr>
        <w:pStyle w:val="Normalwebb"/>
        <w:spacing w:before="0" w:beforeAutospacing="0" w:after="0" w:afterAutospacing="0"/>
        <w:rPr>
          <w:sz w:val="22"/>
          <w:szCs w:val="22"/>
          <w:u w:val="single"/>
        </w:rPr>
      </w:pPr>
    </w:p>
    <w:p w14:paraId="533B9233" w14:textId="6AE1CB9F" w:rsidR="00297D25" w:rsidRPr="00DD73AB" w:rsidRDefault="00F565DB" w:rsidP="00FE20BA">
      <w:pPr>
        <w:pStyle w:val="Normalwebb"/>
        <w:spacing w:before="0" w:beforeAutospacing="0" w:after="0" w:afterAutospacing="0"/>
        <w:rPr>
          <w:sz w:val="22"/>
          <w:szCs w:val="22"/>
          <w:u w:val="single"/>
        </w:rPr>
      </w:pPr>
      <w:r w:rsidRPr="00DD73AB">
        <w:rPr>
          <w:sz w:val="22"/>
          <w:szCs w:val="22"/>
          <w:u w:val="single"/>
        </w:rPr>
        <w:t>M</w:t>
      </w:r>
      <w:r w:rsidR="00FE20BA" w:rsidRPr="00DD73AB">
        <w:rPr>
          <w:sz w:val="22"/>
          <w:szCs w:val="22"/>
          <w:u w:val="single"/>
        </w:rPr>
        <w:t xml:space="preserve">ark ska användas för det ändamål </w:t>
      </w:r>
      <w:r w:rsidR="00994AD1" w:rsidRPr="00DD73AB">
        <w:rPr>
          <w:sz w:val="22"/>
          <w:szCs w:val="22"/>
          <w:u w:val="single"/>
        </w:rPr>
        <w:t>den</w:t>
      </w:r>
      <w:r w:rsidR="00FE20BA" w:rsidRPr="00DD73AB">
        <w:rPr>
          <w:sz w:val="22"/>
          <w:szCs w:val="22"/>
          <w:u w:val="single"/>
        </w:rPr>
        <w:t xml:space="preserve"> är bäst lämpad för</w:t>
      </w:r>
      <w:r w:rsidR="009463C1" w:rsidRPr="00DD73AB">
        <w:rPr>
          <w:sz w:val="22"/>
          <w:szCs w:val="22"/>
        </w:rPr>
        <w:t xml:space="preserve"> </w:t>
      </w:r>
      <w:r w:rsidR="00F336D4">
        <w:rPr>
          <w:sz w:val="22"/>
          <w:szCs w:val="22"/>
        </w:rPr>
        <w:t>(</w:t>
      </w:r>
      <w:r w:rsidR="009463C1" w:rsidRPr="00DD73AB">
        <w:rPr>
          <w:sz w:val="22"/>
          <w:szCs w:val="22"/>
        </w:rPr>
        <w:t>PBL</w:t>
      </w:r>
      <w:r w:rsidR="000B2938">
        <w:rPr>
          <w:sz w:val="22"/>
          <w:szCs w:val="22"/>
        </w:rPr>
        <w:t xml:space="preserve"> 2 kap 2 §</w:t>
      </w:r>
      <w:r w:rsidR="00B3499F">
        <w:rPr>
          <w:sz w:val="22"/>
          <w:szCs w:val="22"/>
        </w:rPr>
        <w:t>,</w:t>
      </w:r>
      <w:r w:rsidR="004E15A9">
        <w:rPr>
          <w:sz w:val="22"/>
          <w:szCs w:val="22"/>
        </w:rPr>
        <w:t xml:space="preserve"> </w:t>
      </w:r>
      <w:r w:rsidR="00F336D4">
        <w:rPr>
          <w:sz w:val="22"/>
          <w:szCs w:val="22"/>
        </w:rPr>
        <w:t>MB 3 kap 1 §</w:t>
      </w:r>
      <w:r w:rsidR="009463C1" w:rsidRPr="00DD73AB">
        <w:rPr>
          <w:sz w:val="22"/>
          <w:szCs w:val="22"/>
        </w:rPr>
        <w:t>)</w:t>
      </w:r>
      <w:r w:rsidR="00FE20BA" w:rsidRPr="00DD73AB">
        <w:rPr>
          <w:sz w:val="22"/>
          <w:szCs w:val="22"/>
          <w:u w:val="single"/>
        </w:rPr>
        <w:t xml:space="preserve"> </w:t>
      </w:r>
    </w:p>
    <w:p w14:paraId="11B1179E" w14:textId="77777777" w:rsidR="00B504AF" w:rsidRPr="00DD73AB" w:rsidRDefault="00B504AF" w:rsidP="00FE20BA">
      <w:pPr>
        <w:pStyle w:val="Normalwebb"/>
        <w:spacing w:before="0" w:beforeAutospacing="0" w:after="0" w:afterAutospacing="0"/>
        <w:rPr>
          <w:sz w:val="22"/>
          <w:szCs w:val="22"/>
          <w:u w:val="single"/>
        </w:rPr>
      </w:pPr>
    </w:p>
    <w:p w14:paraId="7BD395A5" w14:textId="57814407" w:rsidR="00E413AE" w:rsidRPr="00DD73AB" w:rsidRDefault="00E413AE" w:rsidP="00E413AE">
      <w:pPr>
        <w:pStyle w:val="Normalwebb"/>
        <w:spacing w:before="0" w:beforeAutospacing="0" w:after="0" w:afterAutospacing="0"/>
        <w:rPr>
          <w:sz w:val="22"/>
          <w:szCs w:val="22"/>
        </w:rPr>
      </w:pPr>
      <w:r w:rsidRPr="00DD73AB">
        <w:rPr>
          <w:sz w:val="22"/>
          <w:szCs w:val="22"/>
        </w:rPr>
        <w:t xml:space="preserve">På den mark som idag är ett p-platsområde planeras </w:t>
      </w:r>
      <w:r w:rsidR="001C0D06" w:rsidRPr="00DD73AB">
        <w:rPr>
          <w:sz w:val="22"/>
          <w:szCs w:val="22"/>
        </w:rPr>
        <w:t>två</w:t>
      </w:r>
      <w:r w:rsidRPr="00DD73AB">
        <w:rPr>
          <w:sz w:val="22"/>
          <w:szCs w:val="22"/>
        </w:rPr>
        <w:t xml:space="preserve"> bostadshus. Vi menar att det finns en alternativanvändning för denna mark som </w:t>
      </w:r>
      <w:r w:rsidR="00AE44F9">
        <w:rPr>
          <w:sz w:val="22"/>
          <w:szCs w:val="22"/>
        </w:rPr>
        <w:t xml:space="preserve">bättre </w:t>
      </w:r>
      <w:r w:rsidR="000C5A6A">
        <w:rPr>
          <w:sz w:val="22"/>
          <w:szCs w:val="22"/>
        </w:rPr>
        <w:t>s</w:t>
      </w:r>
      <w:r w:rsidRPr="00DD73AB">
        <w:rPr>
          <w:sz w:val="22"/>
          <w:szCs w:val="22"/>
        </w:rPr>
        <w:t>kulle ta till vara områdets potential</w:t>
      </w:r>
      <w:r w:rsidR="00627754">
        <w:rPr>
          <w:sz w:val="22"/>
          <w:szCs w:val="22"/>
        </w:rPr>
        <w:t>. Hellre än att erbjuda plats för bilar att parkera på eller mark för bostäder att byggas på</w:t>
      </w:r>
      <w:r w:rsidR="00887466">
        <w:rPr>
          <w:sz w:val="22"/>
          <w:szCs w:val="22"/>
        </w:rPr>
        <w:t>,</w:t>
      </w:r>
      <w:r w:rsidR="00627754">
        <w:rPr>
          <w:sz w:val="22"/>
          <w:szCs w:val="22"/>
        </w:rPr>
        <w:t xml:space="preserve"> skulle marken genom dess tätortsnära läge och naturliga koppling till Trekanten mer ändamålsenligt kunna användas </w:t>
      </w:r>
      <w:r w:rsidR="00AA2FD1">
        <w:rPr>
          <w:sz w:val="22"/>
          <w:szCs w:val="22"/>
        </w:rPr>
        <w:t>som</w:t>
      </w:r>
      <w:r w:rsidR="00627754">
        <w:rPr>
          <w:sz w:val="22"/>
          <w:szCs w:val="22"/>
        </w:rPr>
        <w:t xml:space="preserve"> park. </w:t>
      </w:r>
      <w:r w:rsidRPr="00DD73AB">
        <w:rPr>
          <w:sz w:val="22"/>
          <w:szCs w:val="22"/>
        </w:rPr>
        <w:t xml:space="preserve">Vid behov </w:t>
      </w:r>
      <w:r w:rsidR="004E15A9">
        <w:rPr>
          <w:sz w:val="22"/>
          <w:szCs w:val="22"/>
        </w:rPr>
        <w:t>s</w:t>
      </w:r>
      <w:r w:rsidRPr="00DD73AB">
        <w:rPr>
          <w:sz w:val="22"/>
          <w:szCs w:val="22"/>
        </w:rPr>
        <w:t xml:space="preserve">kulle marken kunna saneras på </w:t>
      </w:r>
      <w:r w:rsidR="006568E4">
        <w:rPr>
          <w:sz w:val="22"/>
          <w:szCs w:val="22"/>
        </w:rPr>
        <w:t>liknande</w:t>
      </w:r>
      <w:r w:rsidRPr="00DD73AB">
        <w:rPr>
          <w:sz w:val="22"/>
          <w:szCs w:val="22"/>
        </w:rPr>
        <w:t xml:space="preserve"> sätt som Vinterviken sanerats de senaste åren.</w:t>
      </w:r>
    </w:p>
    <w:p w14:paraId="7A00629A" w14:textId="77777777" w:rsidR="00E413AE" w:rsidRPr="00DD73AB" w:rsidRDefault="00E413AE" w:rsidP="00FE20BA">
      <w:pPr>
        <w:pStyle w:val="Normalwebb"/>
        <w:spacing w:before="0" w:beforeAutospacing="0" w:after="0" w:afterAutospacing="0"/>
        <w:rPr>
          <w:sz w:val="22"/>
          <w:szCs w:val="22"/>
        </w:rPr>
      </w:pPr>
    </w:p>
    <w:p w14:paraId="11417244" w14:textId="3723B9F0" w:rsidR="00B742C3" w:rsidRDefault="00E57A90" w:rsidP="00FE20BA">
      <w:pPr>
        <w:pStyle w:val="Normalwebb"/>
        <w:spacing w:before="0" w:beforeAutospacing="0" w:after="0" w:afterAutospacing="0"/>
        <w:rPr>
          <w:sz w:val="22"/>
          <w:szCs w:val="22"/>
        </w:rPr>
      </w:pPr>
      <w:r>
        <w:rPr>
          <w:sz w:val="22"/>
          <w:szCs w:val="22"/>
        </w:rPr>
        <w:t>E</w:t>
      </w:r>
      <w:r w:rsidR="001C0D06" w:rsidRPr="00DD73AB">
        <w:rPr>
          <w:sz w:val="22"/>
          <w:szCs w:val="22"/>
        </w:rPr>
        <w:t xml:space="preserve">n ny och större vändplan </w:t>
      </w:r>
      <w:r>
        <w:rPr>
          <w:sz w:val="22"/>
          <w:szCs w:val="22"/>
        </w:rPr>
        <w:t xml:space="preserve">planeras för </w:t>
      </w:r>
      <w:r w:rsidR="001C0D06" w:rsidRPr="00DD73AB">
        <w:rPr>
          <w:sz w:val="22"/>
          <w:szCs w:val="22"/>
        </w:rPr>
        <w:t xml:space="preserve">vid Norra Liljeholmsgränd. </w:t>
      </w:r>
      <w:r w:rsidR="00B17763" w:rsidRPr="00DD73AB">
        <w:rPr>
          <w:sz w:val="22"/>
          <w:szCs w:val="22"/>
        </w:rPr>
        <w:t>Del av d</w:t>
      </w:r>
      <w:r w:rsidR="00BB1DF9" w:rsidRPr="00DD73AB">
        <w:rPr>
          <w:sz w:val="22"/>
          <w:szCs w:val="22"/>
        </w:rPr>
        <w:t xml:space="preserve">en mark som den planerade vändplanen föreslås ta i anspråk </w:t>
      </w:r>
      <w:r w:rsidR="00B17763" w:rsidRPr="00DD73AB">
        <w:rPr>
          <w:sz w:val="22"/>
          <w:szCs w:val="22"/>
        </w:rPr>
        <w:t xml:space="preserve">tillhör </w:t>
      </w:r>
      <w:r w:rsidR="00BB1DF9" w:rsidRPr="00DD73AB">
        <w:rPr>
          <w:sz w:val="22"/>
          <w:szCs w:val="22"/>
        </w:rPr>
        <w:t>idag</w:t>
      </w:r>
      <w:r w:rsidR="00B17763" w:rsidRPr="00DD73AB">
        <w:rPr>
          <w:sz w:val="22"/>
          <w:szCs w:val="22"/>
        </w:rPr>
        <w:t xml:space="preserve"> </w:t>
      </w:r>
      <w:r w:rsidR="00BB1DF9" w:rsidRPr="00DD73AB">
        <w:rPr>
          <w:sz w:val="22"/>
          <w:szCs w:val="22"/>
        </w:rPr>
        <w:t xml:space="preserve">Trekantsparken. </w:t>
      </w:r>
      <w:r w:rsidR="00137AD8">
        <w:rPr>
          <w:sz w:val="22"/>
          <w:szCs w:val="22"/>
        </w:rPr>
        <w:t xml:space="preserve">Trekanten med hela dess omgivande natur- och parkområde äger ett stort värde idag och dess betydelse kommer att öka än mer när nya bostäder etableras i norra Liljeholmen. </w:t>
      </w:r>
      <w:r w:rsidR="00137AD8" w:rsidRPr="00DD73AB">
        <w:rPr>
          <w:sz w:val="22"/>
          <w:szCs w:val="22"/>
        </w:rPr>
        <w:t>Det ändamål som denna parkmark bäst är ägnat</w:t>
      </w:r>
      <w:r w:rsidR="009D207F">
        <w:rPr>
          <w:sz w:val="22"/>
          <w:szCs w:val="22"/>
        </w:rPr>
        <w:t xml:space="preserve"> </w:t>
      </w:r>
      <w:r w:rsidR="00CE267D">
        <w:rPr>
          <w:sz w:val="22"/>
          <w:szCs w:val="22"/>
        </w:rPr>
        <w:t xml:space="preserve">åt </w:t>
      </w:r>
      <w:r w:rsidR="00137AD8" w:rsidRPr="00DD73AB">
        <w:rPr>
          <w:sz w:val="22"/>
          <w:szCs w:val="22"/>
        </w:rPr>
        <w:t xml:space="preserve">att </w:t>
      </w:r>
      <w:r w:rsidR="00AA2FD1">
        <w:rPr>
          <w:sz w:val="22"/>
          <w:szCs w:val="22"/>
        </w:rPr>
        <w:t>tillgodose</w:t>
      </w:r>
      <w:r w:rsidR="00887466">
        <w:rPr>
          <w:sz w:val="22"/>
          <w:szCs w:val="22"/>
        </w:rPr>
        <w:t xml:space="preserve"> är</w:t>
      </w:r>
      <w:r w:rsidR="00AA2FD1">
        <w:rPr>
          <w:sz w:val="22"/>
          <w:szCs w:val="22"/>
        </w:rPr>
        <w:t xml:space="preserve"> </w:t>
      </w:r>
      <w:r w:rsidR="00137AD8" w:rsidRPr="00DD73AB">
        <w:rPr>
          <w:sz w:val="22"/>
          <w:szCs w:val="22"/>
        </w:rPr>
        <w:t xml:space="preserve">människors behov av friluftsliv </w:t>
      </w:r>
      <w:r w:rsidR="002E3DCE">
        <w:rPr>
          <w:sz w:val="22"/>
          <w:szCs w:val="22"/>
        </w:rPr>
        <w:t>och</w:t>
      </w:r>
      <w:r w:rsidR="00137AD8" w:rsidRPr="00DD73AB">
        <w:rPr>
          <w:sz w:val="22"/>
          <w:szCs w:val="22"/>
        </w:rPr>
        <w:t xml:space="preserve"> att bevara goda livsvillkor för djur- och växtliv. Använd därför inte någon del av denna parkmark för något annat ändamål än just detta</w:t>
      </w:r>
      <w:r w:rsidR="009D207F">
        <w:rPr>
          <w:sz w:val="22"/>
          <w:szCs w:val="22"/>
        </w:rPr>
        <w:t>.</w:t>
      </w:r>
    </w:p>
    <w:p w14:paraId="7E731174" w14:textId="77777777" w:rsidR="00881984" w:rsidRPr="00DD73AB" w:rsidRDefault="00881984" w:rsidP="00FE20BA">
      <w:pPr>
        <w:pStyle w:val="Normalwebb"/>
        <w:spacing w:before="0" w:beforeAutospacing="0" w:after="0" w:afterAutospacing="0"/>
        <w:rPr>
          <w:sz w:val="22"/>
          <w:szCs w:val="22"/>
        </w:rPr>
      </w:pPr>
    </w:p>
    <w:p w14:paraId="1F719531" w14:textId="00A72892" w:rsidR="00881984" w:rsidRPr="00DD73AB" w:rsidRDefault="0024430C" w:rsidP="00FE20BA">
      <w:pPr>
        <w:pStyle w:val="Normalwebb"/>
        <w:spacing w:before="0" w:beforeAutospacing="0" w:after="0" w:afterAutospacing="0"/>
        <w:rPr>
          <w:sz w:val="22"/>
          <w:szCs w:val="22"/>
        </w:rPr>
      </w:pPr>
      <w:r>
        <w:rPr>
          <w:sz w:val="22"/>
          <w:szCs w:val="22"/>
          <w:u w:val="single"/>
        </w:rPr>
        <w:t>Skydda t</w:t>
      </w:r>
      <w:r w:rsidR="00185D45" w:rsidRPr="00DD73AB">
        <w:rPr>
          <w:sz w:val="22"/>
          <w:szCs w:val="22"/>
          <w:u w:val="single"/>
        </w:rPr>
        <w:t>ätortsnära strandområden från exploatering</w:t>
      </w:r>
      <w:r w:rsidR="009463C1" w:rsidRPr="00DD73AB">
        <w:rPr>
          <w:sz w:val="22"/>
          <w:szCs w:val="22"/>
        </w:rPr>
        <w:t xml:space="preserve"> (MB</w:t>
      </w:r>
      <w:r w:rsidR="00F336D4">
        <w:rPr>
          <w:sz w:val="22"/>
          <w:szCs w:val="22"/>
        </w:rPr>
        <w:t xml:space="preserve"> 7 kap 13 §</w:t>
      </w:r>
      <w:r w:rsidR="00B3499F">
        <w:rPr>
          <w:sz w:val="22"/>
          <w:szCs w:val="22"/>
        </w:rPr>
        <w:t>,</w:t>
      </w:r>
      <w:r w:rsidR="009463C1" w:rsidRPr="00DD73AB">
        <w:rPr>
          <w:sz w:val="22"/>
          <w:szCs w:val="22"/>
        </w:rPr>
        <w:t xml:space="preserve"> PBL </w:t>
      </w:r>
      <w:r w:rsidR="005D311A">
        <w:rPr>
          <w:sz w:val="22"/>
          <w:szCs w:val="22"/>
        </w:rPr>
        <w:t>4 kap 17 §)</w:t>
      </w:r>
    </w:p>
    <w:p w14:paraId="63752AA0" w14:textId="77777777" w:rsidR="00881984" w:rsidRPr="00DD73AB" w:rsidRDefault="00881984" w:rsidP="00FE20BA">
      <w:pPr>
        <w:pStyle w:val="Normalwebb"/>
        <w:spacing w:before="0" w:beforeAutospacing="0" w:after="0" w:afterAutospacing="0"/>
        <w:rPr>
          <w:sz w:val="22"/>
          <w:szCs w:val="22"/>
          <w:u w:val="single"/>
        </w:rPr>
      </w:pPr>
    </w:p>
    <w:p w14:paraId="3D2BC69A" w14:textId="77777777" w:rsidR="005F36D8" w:rsidRPr="00DD73AB" w:rsidRDefault="00881984" w:rsidP="00FE20BA">
      <w:pPr>
        <w:pStyle w:val="Normalwebb"/>
        <w:spacing w:before="0" w:beforeAutospacing="0" w:after="0" w:afterAutospacing="0"/>
        <w:rPr>
          <w:sz w:val="22"/>
          <w:szCs w:val="22"/>
        </w:rPr>
      </w:pPr>
      <w:r w:rsidRPr="00DD73AB">
        <w:rPr>
          <w:sz w:val="22"/>
          <w:szCs w:val="22"/>
        </w:rPr>
        <w:t>I samband med att en detaljplan ändras återinträder strandskyddet. Den mark som bostadshusen</w:t>
      </w:r>
      <w:r w:rsidR="005F36D8" w:rsidRPr="00DD73AB">
        <w:rPr>
          <w:sz w:val="22"/>
          <w:szCs w:val="22"/>
        </w:rPr>
        <w:t xml:space="preserve"> och vändplanen</w:t>
      </w:r>
      <w:r w:rsidRPr="00DD73AB">
        <w:rPr>
          <w:sz w:val="22"/>
          <w:szCs w:val="22"/>
        </w:rPr>
        <w:t xml:space="preserve"> </w:t>
      </w:r>
      <w:r w:rsidR="00C012A9" w:rsidRPr="00DD73AB">
        <w:rPr>
          <w:sz w:val="22"/>
          <w:szCs w:val="22"/>
        </w:rPr>
        <w:t>föreslås ta i anspråk</w:t>
      </w:r>
      <w:r w:rsidR="004C282C" w:rsidRPr="00DD73AB">
        <w:rPr>
          <w:sz w:val="22"/>
          <w:szCs w:val="22"/>
        </w:rPr>
        <w:t>,</w:t>
      </w:r>
      <w:r w:rsidR="00C012A9" w:rsidRPr="00DD73AB">
        <w:rPr>
          <w:sz w:val="22"/>
          <w:szCs w:val="22"/>
        </w:rPr>
        <w:t xml:space="preserve"> </w:t>
      </w:r>
      <w:r w:rsidR="00941168" w:rsidRPr="00DD73AB">
        <w:rPr>
          <w:sz w:val="22"/>
          <w:szCs w:val="22"/>
        </w:rPr>
        <w:t xml:space="preserve">kommer att omfattas av strandskyddet. Strandskyddets syfte är att långsiktigt trygga medborgarnas tillgång till strandområden samt </w:t>
      </w:r>
      <w:r w:rsidR="00AD5397" w:rsidRPr="00DD73AB">
        <w:rPr>
          <w:sz w:val="22"/>
          <w:szCs w:val="22"/>
        </w:rPr>
        <w:t xml:space="preserve">att </w:t>
      </w:r>
      <w:r w:rsidR="00941168" w:rsidRPr="00DD73AB">
        <w:rPr>
          <w:sz w:val="22"/>
          <w:szCs w:val="22"/>
        </w:rPr>
        <w:t>bevara goda livsvillkor för djur- och växtliv.</w:t>
      </w:r>
    </w:p>
    <w:p w14:paraId="20F13450" w14:textId="2BA3922E" w:rsidR="00BE5C82" w:rsidRPr="00DD73AB" w:rsidRDefault="00941168" w:rsidP="00FE20BA">
      <w:pPr>
        <w:pStyle w:val="Normalwebb"/>
        <w:spacing w:before="0" w:beforeAutospacing="0" w:after="0" w:afterAutospacing="0"/>
        <w:rPr>
          <w:sz w:val="22"/>
          <w:szCs w:val="22"/>
        </w:rPr>
      </w:pPr>
      <w:r w:rsidRPr="00DD73AB">
        <w:rPr>
          <w:sz w:val="22"/>
          <w:szCs w:val="22"/>
        </w:rPr>
        <w:lastRenderedPageBreak/>
        <w:t xml:space="preserve"> </w:t>
      </w:r>
      <w:r w:rsidR="007C7975" w:rsidRPr="00DD73AB">
        <w:rPr>
          <w:sz w:val="22"/>
          <w:szCs w:val="22"/>
        </w:rPr>
        <w:br/>
      </w:r>
      <w:r w:rsidR="00BE5C82" w:rsidRPr="00DD73AB">
        <w:rPr>
          <w:sz w:val="22"/>
          <w:szCs w:val="22"/>
        </w:rPr>
        <w:t>Om olika villkor är uppfyllda kan en kommun i en detaljplan göra anspråk på att strandskyddet ska upphävas;</w:t>
      </w:r>
    </w:p>
    <w:p w14:paraId="5256A23E" w14:textId="77777777" w:rsidR="000167C6" w:rsidRPr="00DD73AB" w:rsidRDefault="000167C6" w:rsidP="00FE20BA">
      <w:pPr>
        <w:pStyle w:val="Normalwebb"/>
        <w:spacing w:before="0" w:beforeAutospacing="0" w:after="0" w:afterAutospacing="0"/>
        <w:rPr>
          <w:i/>
          <w:iCs/>
          <w:sz w:val="22"/>
          <w:szCs w:val="22"/>
        </w:rPr>
      </w:pPr>
    </w:p>
    <w:p w14:paraId="5C04AC86" w14:textId="71833A0B" w:rsidR="00BE5C82" w:rsidRPr="00DD73AB" w:rsidRDefault="00E866D0" w:rsidP="00FE20BA">
      <w:pPr>
        <w:pStyle w:val="Normalwebb"/>
        <w:spacing w:before="0" w:beforeAutospacing="0" w:after="0" w:afterAutospacing="0"/>
        <w:rPr>
          <w:sz w:val="22"/>
          <w:szCs w:val="22"/>
        </w:rPr>
      </w:pPr>
      <w:r w:rsidRPr="00DD73AB">
        <w:rPr>
          <w:i/>
          <w:iCs/>
          <w:sz w:val="22"/>
          <w:szCs w:val="22"/>
        </w:rPr>
        <w:t>Villkor 1. Det ska finnas s</w:t>
      </w:r>
      <w:r w:rsidR="00BE5C82" w:rsidRPr="00DD73AB">
        <w:rPr>
          <w:i/>
          <w:iCs/>
          <w:sz w:val="22"/>
          <w:szCs w:val="22"/>
        </w:rPr>
        <w:t>ärskilda skäl</w:t>
      </w:r>
      <w:r w:rsidR="00AD5397" w:rsidRPr="00DD73AB">
        <w:rPr>
          <w:i/>
          <w:iCs/>
          <w:sz w:val="22"/>
          <w:szCs w:val="22"/>
        </w:rPr>
        <w:t xml:space="preserve"> – MB 7 kap 18 c-d §§ </w:t>
      </w:r>
    </w:p>
    <w:p w14:paraId="128DE538" w14:textId="77777777" w:rsidR="005F36D8" w:rsidRPr="00DD73AB" w:rsidRDefault="005F36D8" w:rsidP="00FE20BA">
      <w:pPr>
        <w:pStyle w:val="Normalwebb"/>
        <w:spacing w:before="0" w:beforeAutospacing="0" w:after="0" w:afterAutospacing="0"/>
        <w:rPr>
          <w:sz w:val="22"/>
          <w:szCs w:val="22"/>
        </w:rPr>
      </w:pPr>
    </w:p>
    <w:p w14:paraId="63D256CB" w14:textId="4F2D2915" w:rsidR="00E866D0" w:rsidRPr="00DD73AB" w:rsidRDefault="00E866D0" w:rsidP="00FE20BA">
      <w:pPr>
        <w:pStyle w:val="Normalwebb"/>
        <w:spacing w:before="0" w:beforeAutospacing="0" w:after="0" w:afterAutospacing="0"/>
        <w:rPr>
          <w:sz w:val="22"/>
          <w:szCs w:val="22"/>
        </w:rPr>
      </w:pPr>
      <w:r w:rsidRPr="00DD73AB">
        <w:rPr>
          <w:sz w:val="22"/>
          <w:szCs w:val="22"/>
        </w:rPr>
        <w:t>Som särskilda skäl vid prövningen av en fråga om upphävande av strandskyddet får man beakta endast om det område som upphävandet avser;</w:t>
      </w:r>
    </w:p>
    <w:p w14:paraId="175887C9" w14:textId="77777777" w:rsidR="00E866D0" w:rsidRPr="00DD73AB" w:rsidRDefault="002C0909" w:rsidP="00E866D0">
      <w:pPr>
        <w:pStyle w:val="Normalwebb"/>
        <w:numPr>
          <w:ilvl w:val="0"/>
          <w:numId w:val="1"/>
        </w:numPr>
        <w:spacing w:before="0" w:beforeAutospacing="0" w:after="0" w:afterAutospacing="0"/>
        <w:rPr>
          <w:sz w:val="22"/>
          <w:szCs w:val="22"/>
        </w:rPr>
      </w:pPr>
      <w:r w:rsidRPr="00DD73AB">
        <w:rPr>
          <w:sz w:val="22"/>
          <w:szCs w:val="22"/>
        </w:rPr>
        <w:t>r</w:t>
      </w:r>
      <w:r w:rsidR="00E866D0" w:rsidRPr="00DD73AB">
        <w:rPr>
          <w:sz w:val="22"/>
          <w:szCs w:val="22"/>
        </w:rPr>
        <w:t>edan har tagits i anspråk på ett sätt som gör att det saknar betydelse för strandskyddets syften,</w:t>
      </w:r>
    </w:p>
    <w:p w14:paraId="3A5DDBEC" w14:textId="77777777" w:rsidR="00E866D0" w:rsidRPr="00DD73AB" w:rsidRDefault="002C0909" w:rsidP="00E866D0">
      <w:pPr>
        <w:pStyle w:val="Normalwebb"/>
        <w:numPr>
          <w:ilvl w:val="0"/>
          <w:numId w:val="1"/>
        </w:numPr>
        <w:spacing w:before="0" w:beforeAutospacing="0" w:after="0" w:afterAutospacing="0"/>
        <w:rPr>
          <w:sz w:val="22"/>
          <w:szCs w:val="22"/>
        </w:rPr>
      </w:pPr>
      <w:r w:rsidRPr="00DD73AB">
        <w:rPr>
          <w:sz w:val="22"/>
          <w:szCs w:val="22"/>
        </w:rPr>
        <w:t>g</w:t>
      </w:r>
      <w:r w:rsidR="00E866D0" w:rsidRPr="00DD73AB">
        <w:rPr>
          <w:sz w:val="22"/>
          <w:szCs w:val="22"/>
        </w:rPr>
        <w:t>enom en väg, järnväg, bebyggelse eller annan exploatering</w:t>
      </w:r>
      <w:r w:rsidR="00C3015F" w:rsidRPr="00DD73AB">
        <w:rPr>
          <w:sz w:val="22"/>
          <w:szCs w:val="22"/>
        </w:rPr>
        <w:t xml:space="preserve"> är väl avskilt från området närmast strandlinjen</w:t>
      </w:r>
    </w:p>
    <w:p w14:paraId="4531AA00" w14:textId="77777777" w:rsidR="005F36D8" w:rsidRPr="00DD73AB" w:rsidRDefault="002C0909" w:rsidP="00173F2E">
      <w:pPr>
        <w:pStyle w:val="Normalwebb"/>
        <w:spacing w:before="0" w:beforeAutospacing="0" w:after="0" w:afterAutospacing="0"/>
        <w:rPr>
          <w:sz w:val="22"/>
          <w:szCs w:val="22"/>
        </w:rPr>
      </w:pPr>
      <w:r w:rsidRPr="00DD73AB">
        <w:rPr>
          <w:sz w:val="22"/>
          <w:szCs w:val="22"/>
        </w:rPr>
        <w:t xml:space="preserve">Det finns ytterligare särskilda skäl men knappast </w:t>
      </w:r>
      <w:r w:rsidR="00073EAC" w:rsidRPr="00DD73AB">
        <w:rPr>
          <w:sz w:val="22"/>
          <w:szCs w:val="22"/>
        </w:rPr>
        <w:t>sådana som skulle vara</w:t>
      </w:r>
      <w:r w:rsidRPr="00DD73AB">
        <w:rPr>
          <w:sz w:val="22"/>
          <w:szCs w:val="22"/>
        </w:rPr>
        <w:t xml:space="preserve"> tillämpliga när det </w:t>
      </w:r>
      <w:r w:rsidR="000A254B" w:rsidRPr="00DD73AB">
        <w:rPr>
          <w:sz w:val="22"/>
          <w:szCs w:val="22"/>
        </w:rPr>
        <w:t>gäller det aktuella</w:t>
      </w:r>
      <w:r w:rsidRPr="00DD73AB">
        <w:rPr>
          <w:sz w:val="22"/>
          <w:szCs w:val="22"/>
        </w:rPr>
        <w:t xml:space="preserve"> </w:t>
      </w:r>
      <w:r w:rsidR="000A254B" w:rsidRPr="00DD73AB">
        <w:rPr>
          <w:sz w:val="22"/>
          <w:szCs w:val="22"/>
        </w:rPr>
        <w:t>d</w:t>
      </w:r>
      <w:r w:rsidR="00C3015F" w:rsidRPr="00DD73AB">
        <w:rPr>
          <w:sz w:val="22"/>
          <w:szCs w:val="22"/>
        </w:rPr>
        <w:t>etaljplaneförslaget</w:t>
      </w:r>
      <w:r w:rsidR="000A254B" w:rsidRPr="00DD73AB">
        <w:rPr>
          <w:sz w:val="22"/>
          <w:szCs w:val="22"/>
        </w:rPr>
        <w:t xml:space="preserve">. </w:t>
      </w:r>
      <w:r w:rsidR="00073EAC" w:rsidRPr="00DD73AB">
        <w:rPr>
          <w:sz w:val="22"/>
          <w:szCs w:val="22"/>
        </w:rPr>
        <w:br/>
      </w:r>
    </w:p>
    <w:p w14:paraId="3DCAC586" w14:textId="3C81D9FF" w:rsidR="00173F2E" w:rsidRPr="00DD73AB" w:rsidRDefault="0014003E" w:rsidP="00173F2E">
      <w:pPr>
        <w:pStyle w:val="Normalwebb"/>
        <w:spacing w:before="0" w:beforeAutospacing="0" w:after="0" w:afterAutospacing="0"/>
        <w:rPr>
          <w:sz w:val="22"/>
          <w:szCs w:val="22"/>
        </w:rPr>
      </w:pPr>
      <w:r>
        <w:rPr>
          <w:sz w:val="22"/>
          <w:szCs w:val="22"/>
        </w:rPr>
        <w:t>N</w:t>
      </w:r>
      <w:r w:rsidRPr="00DD73AB">
        <w:rPr>
          <w:sz w:val="22"/>
          <w:szCs w:val="22"/>
        </w:rPr>
        <w:t xml:space="preserve">är det gäller den mark som bostäderna föreslås att </w:t>
      </w:r>
      <w:r w:rsidR="00DC6F60">
        <w:rPr>
          <w:sz w:val="22"/>
          <w:szCs w:val="22"/>
        </w:rPr>
        <w:t>byggas</w:t>
      </w:r>
      <w:r w:rsidRPr="00DD73AB">
        <w:rPr>
          <w:sz w:val="22"/>
          <w:szCs w:val="22"/>
        </w:rPr>
        <w:t xml:space="preserve"> på</w:t>
      </w:r>
      <w:r>
        <w:rPr>
          <w:sz w:val="22"/>
          <w:szCs w:val="22"/>
        </w:rPr>
        <w:t xml:space="preserve"> </w:t>
      </w:r>
      <w:r w:rsidR="00885743">
        <w:rPr>
          <w:sz w:val="22"/>
          <w:szCs w:val="22"/>
        </w:rPr>
        <w:t>hänvisar kommunen till framförallt skäl nr 1; att marken redan skulle vara ianspråktagen</w:t>
      </w:r>
      <w:r w:rsidR="00C401F5">
        <w:rPr>
          <w:sz w:val="22"/>
          <w:szCs w:val="22"/>
        </w:rPr>
        <w:t>.</w:t>
      </w:r>
      <w:r w:rsidR="00885743">
        <w:rPr>
          <w:sz w:val="22"/>
          <w:szCs w:val="22"/>
        </w:rPr>
        <w:t xml:space="preserve"> </w:t>
      </w:r>
      <w:r w:rsidR="00020924" w:rsidRPr="00DD73AB">
        <w:rPr>
          <w:sz w:val="22"/>
          <w:szCs w:val="22"/>
        </w:rPr>
        <w:t xml:space="preserve">Vi menar att marken i och för sig är ianspråktagen, men inte så att det saknar betydelse för strandskyddets syften. </w:t>
      </w:r>
      <w:r w:rsidR="00073EAC" w:rsidRPr="00DD73AB">
        <w:rPr>
          <w:sz w:val="22"/>
          <w:szCs w:val="22"/>
        </w:rPr>
        <w:t xml:space="preserve">Strandskyddet syften ska ses ur ett långsiktigt perspektiv. Att ett område </w:t>
      </w:r>
      <w:r w:rsidR="004835A3" w:rsidRPr="00DD73AB">
        <w:rPr>
          <w:sz w:val="22"/>
          <w:szCs w:val="22"/>
        </w:rPr>
        <w:t>är</w:t>
      </w:r>
      <w:r w:rsidR="00073EAC" w:rsidRPr="00DD73AB">
        <w:rPr>
          <w:sz w:val="22"/>
          <w:szCs w:val="22"/>
        </w:rPr>
        <w:t xml:space="preserve"> mindre intressant för strandskyddets syften idag innebär inte att området kommer att vara ointressant i framtiden.</w:t>
      </w:r>
      <w:r w:rsidR="00173F2E" w:rsidRPr="00DD73AB">
        <w:rPr>
          <w:sz w:val="22"/>
          <w:szCs w:val="22"/>
        </w:rPr>
        <w:t xml:space="preserve"> </w:t>
      </w:r>
      <w:r w:rsidR="00185D45" w:rsidRPr="00DD73AB">
        <w:rPr>
          <w:sz w:val="22"/>
          <w:szCs w:val="22"/>
        </w:rPr>
        <w:t xml:space="preserve">Här finns det </w:t>
      </w:r>
      <w:r w:rsidR="003C2793" w:rsidRPr="00DD73AB">
        <w:rPr>
          <w:sz w:val="22"/>
          <w:szCs w:val="22"/>
        </w:rPr>
        <w:t xml:space="preserve">en alternativanvändning för marken </w:t>
      </w:r>
      <w:r w:rsidR="00185D45" w:rsidRPr="00DD73AB">
        <w:rPr>
          <w:sz w:val="22"/>
          <w:szCs w:val="22"/>
        </w:rPr>
        <w:t xml:space="preserve">– som parkmark - </w:t>
      </w:r>
      <w:r w:rsidR="003C2793" w:rsidRPr="00DD73AB">
        <w:rPr>
          <w:sz w:val="22"/>
          <w:szCs w:val="22"/>
        </w:rPr>
        <w:t xml:space="preserve">som </w:t>
      </w:r>
      <w:r w:rsidR="00477B19">
        <w:rPr>
          <w:sz w:val="22"/>
          <w:szCs w:val="22"/>
        </w:rPr>
        <w:t xml:space="preserve">bättre </w:t>
      </w:r>
      <w:r w:rsidR="00817A30" w:rsidRPr="00DD73AB">
        <w:rPr>
          <w:sz w:val="22"/>
          <w:szCs w:val="22"/>
        </w:rPr>
        <w:t xml:space="preserve">skulle ta till vara områdets potential och samtidigt tjäna strandskyddets syften. </w:t>
      </w:r>
      <w:r w:rsidR="00173F2E" w:rsidRPr="00DD73AB">
        <w:rPr>
          <w:sz w:val="22"/>
          <w:szCs w:val="22"/>
        </w:rPr>
        <w:t xml:space="preserve">För att mark ska undantas från strandskyddet måste en utredning visa att området inte har några värden idag – eller i framtiden – vare sig </w:t>
      </w:r>
      <w:r w:rsidR="00364F76" w:rsidRPr="00DD73AB">
        <w:rPr>
          <w:sz w:val="22"/>
          <w:szCs w:val="22"/>
        </w:rPr>
        <w:t xml:space="preserve">för </w:t>
      </w:r>
      <w:r w:rsidR="00173F2E" w:rsidRPr="00DD73AB">
        <w:rPr>
          <w:sz w:val="22"/>
          <w:szCs w:val="22"/>
        </w:rPr>
        <w:t xml:space="preserve">friluftslivet eller </w:t>
      </w:r>
      <w:r w:rsidR="00E61D04" w:rsidRPr="00DD73AB">
        <w:rPr>
          <w:sz w:val="22"/>
          <w:szCs w:val="22"/>
        </w:rPr>
        <w:t xml:space="preserve">för </w:t>
      </w:r>
      <w:r w:rsidR="00173F2E" w:rsidRPr="00DD73AB">
        <w:rPr>
          <w:sz w:val="22"/>
          <w:szCs w:val="22"/>
        </w:rPr>
        <w:t>djur och växtlivet.</w:t>
      </w:r>
    </w:p>
    <w:p w14:paraId="270888E3" w14:textId="05CEBAF4" w:rsidR="00932CC6" w:rsidRPr="00DD73AB" w:rsidRDefault="00932CC6" w:rsidP="00173F2E">
      <w:pPr>
        <w:pStyle w:val="Normalwebb"/>
        <w:spacing w:before="0" w:beforeAutospacing="0" w:after="0" w:afterAutospacing="0"/>
        <w:rPr>
          <w:sz w:val="22"/>
          <w:szCs w:val="22"/>
        </w:rPr>
      </w:pPr>
      <w:r w:rsidRPr="00DD73AB">
        <w:rPr>
          <w:sz w:val="22"/>
          <w:szCs w:val="22"/>
        </w:rPr>
        <w:t xml:space="preserve">När det gäller skäl nr 2 </w:t>
      </w:r>
      <w:r w:rsidR="00224116" w:rsidRPr="00DD73AB">
        <w:rPr>
          <w:sz w:val="22"/>
          <w:szCs w:val="22"/>
        </w:rPr>
        <w:t>kan de gångvägar som avskiljer de</w:t>
      </w:r>
      <w:r w:rsidR="004835A3" w:rsidRPr="00DD73AB">
        <w:rPr>
          <w:sz w:val="22"/>
          <w:szCs w:val="22"/>
        </w:rPr>
        <w:t>t</w:t>
      </w:r>
      <w:r w:rsidR="00224116" w:rsidRPr="00DD73AB">
        <w:rPr>
          <w:sz w:val="22"/>
          <w:szCs w:val="22"/>
        </w:rPr>
        <w:t xml:space="preserve"> område</w:t>
      </w:r>
      <w:r w:rsidR="004835A3" w:rsidRPr="00DD73AB">
        <w:rPr>
          <w:sz w:val="22"/>
          <w:szCs w:val="22"/>
        </w:rPr>
        <w:t xml:space="preserve"> </w:t>
      </w:r>
      <w:r w:rsidR="00224116" w:rsidRPr="00DD73AB">
        <w:rPr>
          <w:sz w:val="22"/>
          <w:szCs w:val="22"/>
        </w:rPr>
        <w:t xml:space="preserve">som </w:t>
      </w:r>
      <w:r w:rsidR="00A37B9F" w:rsidRPr="00DD73AB">
        <w:rPr>
          <w:sz w:val="22"/>
          <w:szCs w:val="22"/>
        </w:rPr>
        <w:t xml:space="preserve">idag är en p-plats </w:t>
      </w:r>
      <w:r w:rsidR="00224116" w:rsidRPr="00DD73AB">
        <w:rPr>
          <w:sz w:val="22"/>
          <w:szCs w:val="22"/>
        </w:rPr>
        <w:t xml:space="preserve">knappast </w:t>
      </w:r>
      <w:r w:rsidR="00E61D04" w:rsidRPr="00DD73AB">
        <w:rPr>
          <w:sz w:val="22"/>
          <w:szCs w:val="22"/>
        </w:rPr>
        <w:t xml:space="preserve">kunna anses </w:t>
      </w:r>
      <w:r w:rsidR="00224116" w:rsidRPr="00DD73AB">
        <w:rPr>
          <w:sz w:val="22"/>
          <w:szCs w:val="22"/>
        </w:rPr>
        <w:t xml:space="preserve">ha en sådan avskiljande </w:t>
      </w:r>
      <w:r w:rsidR="00297D25" w:rsidRPr="00DD73AB">
        <w:rPr>
          <w:sz w:val="22"/>
          <w:szCs w:val="22"/>
        </w:rPr>
        <w:t>inverkan</w:t>
      </w:r>
      <w:r w:rsidR="00224116" w:rsidRPr="00DD73AB">
        <w:rPr>
          <w:sz w:val="22"/>
          <w:szCs w:val="22"/>
        </w:rPr>
        <w:t xml:space="preserve"> att detta skulle utgöra ett särskilt skäl </w:t>
      </w:r>
      <w:r w:rsidR="00185D45" w:rsidRPr="00DD73AB">
        <w:rPr>
          <w:sz w:val="22"/>
          <w:szCs w:val="22"/>
        </w:rPr>
        <w:t>som skulle</w:t>
      </w:r>
      <w:r w:rsidR="00224116" w:rsidRPr="00DD73AB">
        <w:rPr>
          <w:sz w:val="22"/>
          <w:szCs w:val="22"/>
        </w:rPr>
        <w:t xml:space="preserve"> medge ett upphävande av strandskyddet</w:t>
      </w:r>
      <w:r w:rsidR="00E61D04" w:rsidRPr="00DD73AB">
        <w:rPr>
          <w:sz w:val="22"/>
          <w:szCs w:val="22"/>
        </w:rPr>
        <w:t>.</w:t>
      </w:r>
    </w:p>
    <w:p w14:paraId="41E1CC5C" w14:textId="77777777" w:rsidR="00185D45" w:rsidRPr="00DD73AB" w:rsidRDefault="00185D45" w:rsidP="00173F2E">
      <w:pPr>
        <w:pStyle w:val="Normalwebb"/>
        <w:spacing w:before="0" w:beforeAutospacing="0" w:after="0" w:afterAutospacing="0"/>
        <w:rPr>
          <w:sz w:val="22"/>
          <w:szCs w:val="22"/>
        </w:rPr>
      </w:pPr>
    </w:p>
    <w:p w14:paraId="386461B2" w14:textId="0B61A24D" w:rsidR="000167C6" w:rsidRPr="00DD73AB" w:rsidRDefault="000167C6" w:rsidP="00173F2E">
      <w:pPr>
        <w:pStyle w:val="Normalwebb"/>
        <w:spacing w:before="0" w:beforeAutospacing="0" w:after="0" w:afterAutospacing="0"/>
        <w:rPr>
          <w:sz w:val="22"/>
          <w:szCs w:val="22"/>
        </w:rPr>
      </w:pPr>
      <w:r w:rsidRPr="00DD73AB">
        <w:rPr>
          <w:sz w:val="22"/>
          <w:szCs w:val="22"/>
        </w:rPr>
        <w:t xml:space="preserve">Upphävandet av strandskyddet </w:t>
      </w:r>
      <w:r w:rsidR="004835A3" w:rsidRPr="00DD73AB">
        <w:rPr>
          <w:sz w:val="22"/>
          <w:szCs w:val="22"/>
        </w:rPr>
        <w:t xml:space="preserve">när det gäller den </w:t>
      </w:r>
      <w:r w:rsidR="00185D45" w:rsidRPr="00DD73AB">
        <w:rPr>
          <w:sz w:val="22"/>
          <w:szCs w:val="22"/>
        </w:rPr>
        <w:t>park</w:t>
      </w:r>
      <w:r w:rsidR="004835A3" w:rsidRPr="00DD73AB">
        <w:rPr>
          <w:sz w:val="22"/>
          <w:szCs w:val="22"/>
        </w:rPr>
        <w:t>mark som vändplanen gör anspråk på går inte att hänvisa till något särskilt skäl</w:t>
      </w:r>
      <w:r w:rsidR="00175375">
        <w:rPr>
          <w:sz w:val="22"/>
          <w:szCs w:val="22"/>
        </w:rPr>
        <w:t>. Ett upphävande skulle därför inte vara möjligt enligt strandskyddslagen.</w:t>
      </w:r>
      <w:r w:rsidR="004835A3" w:rsidRPr="00DD73AB">
        <w:rPr>
          <w:sz w:val="22"/>
          <w:szCs w:val="22"/>
        </w:rPr>
        <w:t xml:space="preserve"> </w:t>
      </w:r>
    </w:p>
    <w:p w14:paraId="0D7832D3" w14:textId="77777777" w:rsidR="00E61D04" w:rsidRPr="00DD73AB" w:rsidRDefault="00E61D04" w:rsidP="00173F2E">
      <w:pPr>
        <w:pStyle w:val="Normalwebb"/>
        <w:spacing w:before="0" w:beforeAutospacing="0" w:after="0" w:afterAutospacing="0"/>
        <w:rPr>
          <w:sz w:val="22"/>
          <w:szCs w:val="22"/>
        </w:rPr>
      </w:pPr>
    </w:p>
    <w:p w14:paraId="574291A2" w14:textId="77777777" w:rsidR="00E61D04" w:rsidRPr="00DD73AB" w:rsidRDefault="00E61D04" w:rsidP="00173F2E">
      <w:pPr>
        <w:pStyle w:val="Normalwebb"/>
        <w:spacing w:before="0" w:beforeAutospacing="0" w:after="0" w:afterAutospacing="0"/>
        <w:rPr>
          <w:sz w:val="22"/>
          <w:szCs w:val="22"/>
        </w:rPr>
      </w:pPr>
      <w:r w:rsidRPr="00DD73AB">
        <w:rPr>
          <w:i/>
          <w:iCs/>
          <w:sz w:val="22"/>
          <w:szCs w:val="22"/>
        </w:rPr>
        <w:t xml:space="preserve">Villkor 2. </w:t>
      </w:r>
      <w:r w:rsidR="00663429" w:rsidRPr="00DD73AB">
        <w:rPr>
          <w:i/>
          <w:iCs/>
          <w:sz w:val="22"/>
          <w:szCs w:val="22"/>
        </w:rPr>
        <w:t xml:space="preserve">Intresset av att ta området i anspråk </w:t>
      </w:r>
      <w:r w:rsidR="003C54FA" w:rsidRPr="00DD73AB">
        <w:rPr>
          <w:i/>
          <w:iCs/>
          <w:sz w:val="22"/>
          <w:szCs w:val="22"/>
        </w:rPr>
        <w:t xml:space="preserve">som det avses med planen </w:t>
      </w:r>
      <w:r w:rsidR="00663429" w:rsidRPr="00DD73AB">
        <w:rPr>
          <w:i/>
          <w:iCs/>
          <w:sz w:val="22"/>
          <w:szCs w:val="22"/>
        </w:rPr>
        <w:t>ska väga tyngre än strandskyddsintresset – PBL</w:t>
      </w:r>
      <w:r w:rsidR="00AF663C" w:rsidRPr="00DD73AB">
        <w:rPr>
          <w:i/>
          <w:iCs/>
          <w:sz w:val="22"/>
          <w:szCs w:val="22"/>
        </w:rPr>
        <w:t xml:space="preserve"> 4 kap </w:t>
      </w:r>
      <w:r w:rsidR="003C54FA" w:rsidRPr="00DD73AB">
        <w:rPr>
          <w:i/>
          <w:iCs/>
          <w:sz w:val="22"/>
          <w:szCs w:val="22"/>
        </w:rPr>
        <w:t>17 §</w:t>
      </w:r>
      <w:r w:rsidR="00663429" w:rsidRPr="00DD73AB">
        <w:rPr>
          <w:i/>
          <w:iCs/>
          <w:sz w:val="22"/>
          <w:szCs w:val="22"/>
        </w:rPr>
        <w:t xml:space="preserve">   MB</w:t>
      </w:r>
    </w:p>
    <w:p w14:paraId="2FD9CA8B" w14:textId="77777777" w:rsidR="003C54FA" w:rsidRPr="00DD73AB" w:rsidRDefault="003C54FA" w:rsidP="00173F2E">
      <w:pPr>
        <w:pStyle w:val="Normalwebb"/>
        <w:spacing w:before="0" w:beforeAutospacing="0" w:after="0" w:afterAutospacing="0"/>
        <w:rPr>
          <w:sz w:val="22"/>
          <w:szCs w:val="22"/>
        </w:rPr>
      </w:pPr>
    </w:p>
    <w:p w14:paraId="513C1667" w14:textId="2EE2EB6B" w:rsidR="00932CC6" w:rsidRPr="00DD73AB" w:rsidRDefault="003C54FA" w:rsidP="00173F2E">
      <w:pPr>
        <w:pStyle w:val="Normalwebb"/>
        <w:spacing w:before="0" w:beforeAutospacing="0" w:after="0" w:afterAutospacing="0"/>
        <w:rPr>
          <w:sz w:val="22"/>
          <w:szCs w:val="22"/>
        </w:rPr>
      </w:pPr>
      <w:r w:rsidRPr="00DD73AB">
        <w:rPr>
          <w:sz w:val="22"/>
          <w:szCs w:val="22"/>
        </w:rPr>
        <w:t>I plan</w:t>
      </w:r>
      <w:r w:rsidR="00817A30" w:rsidRPr="00DD73AB">
        <w:rPr>
          <w:sz w:val="22"/>
          <w:szCs w:val="22"/>
        </w:rPr>
        <w:t>beskrivningen</w:t>
      </w:r>
      <w:r w:rsidRPr="00DD73AB">
        <w:rPr>
          <w:sz w:val="22"/>
          <w:szCs w:val="22"/>
        </w:rPr>
        <w:t xml:space="preserve"> tas ställning för att planens innehåll väger tyngre än strandskyddsintresset, men skälen för detta redovisas inte</w:t>
      </w:r>
      <w:r w:rsidR="00A8186A" w:rsidRPr="00DD73AB">
        <w:rPr>
          <w:sz w:val="22"/>
          <w:szCs w:val="22"/>
        </w:rPr>
        <w:t xml:space="preserve"> tydligt</w:t>
      </w:r>
      <w:r w:rsidRPr="00DD73AB">
        <w:rPr>
          <w:sz w:val="22"/>
          <w:szCs w:val="22"/>
        </w:rPr>
        <w:t>.</w:t>
      </w:r>
      <w:r w:rsidR="00A8186A" w:rsidRPr="00DD73AB">
        <w:rPr>
          <w:sz w:val="22"/>
          <w:szCs w:val="22"/>
        </w:rPr>
        <w:t xml:space="preserve"> Vi menar att i</w:t>
      </w:r>
      <w:r w:rsidRPr="00DD73AB">
        <w:rPr>
          <w:sz w:val="22"/>
          <w:szCs w:val="22"/>
        </w:rPr>
        <w:t xml:space="preserve"> avvägningen mellan </w:t>
      </w:r>
      <w:r w:rsidR="00A8186A" w:rsidRPr="00DD73AB">
        <w:rPr>
          <w:sz w:val="22"/>
          <w:szCs w:val="22"/>
        </w:rPr>
        <w:t xml:space="preserve">att använda </w:t>
      </w:r>
      <w:r w:rsidRPr="00DD73AB">
        <w:rPr>
          <w:sz w:val="22"/>
          <w:szCs w:val="22"/>
        </w:rPr>
        <w:t>de</w:t>
      </w:r>
      <w:r w:rsidR="00A8186A" w:rsidRPr="00DD73AB">
        <w:rPr>
          <w:sz w:val="22"/>
          <w:szCs w:val="22"/>
        </w:rPr>
        <w:t xml:space="preserve"> strandskyddade område</w:t>
      </w:r>
      <w:r w:rsidR="00273B9E">
        <w:rPr>
          <w:sz w:val="22"/>
          <w:szCs w:val="22"/>
        </w:rPr>
        <w:t>na</w:t>
      </w:r>
      <w:r w:rsidR="00A8186A" w:rsidRPr="00DD73AB">
        <w:rPr>
          <w:sz w:val="22"/>
          <w:szCs w:val="22"/>
        </w:rPr>
        <w:t xml:space="preserve"> som mark för </w:t>
      </w:r>
      <w:r w:rsidR="00297D25" w:rsidRPr="00DD73AB">
        <w:rPr>
          <w:sz w:val="22"/>
          <w:szCs w:val="22"/>
        </w:rPr>
        <w:t xml:space="preserve">bostäder </w:t>
      </w:r>
      <w:r w:rsidR="000C30C1" w:rsidRPr="00DD73AB">
        <w:rPr>
          <w:sz w:val="22"/>
          <w:szCs w:val="22"/>
        </w:rPr>
        <w:t>och</w:t>
      </w:r>
      <w:r w:rsidR="00A8186A" w:rsidRPr="00DD73AB">
        <w:rPr>
          <w:sz w:val="22"/>
          <w:szCs w:val="22"/>
        </w:rPr>
        <w:t xml:space="preserve"> vändplats f</w:t>
      </w:r>
      <w:r w:rsidR="00750781" w:rsidRPr="00DD73AB">
        <w:rPr>
          <w:sz w:val="22"/>
          <w:szCs w:val="22"/>
        </w:rPr>
        <w:t xml:space="preserve">ör fordon </w:t>
      </w:r>
      <w:r w:rsidR="000C30C1" w:rsidRPr="00DD73AB">
        <w:rPr>
          <w:sz w:val="22"/>
          <w:szCs w:val="22"/>
        </w:rPr>
        <w:t>eller</w:t>
      </w:r>
      <w:r w:rsidR="00CA2896" w:rsidRPr="00DD73AB">
        <w:rPr>
          <w:sz w:val="22"/>
          <w:szCs w:val="22"/>
        </w:rPr>
        <w:t xml:space="preserve"> som tätortsnära parkmark </w:t>
      </w:r>
      <w:r w:rsidR="00A452D8" w:rsidRPr="00DD73AB">
        <w:rPr>
          <w:sz w:val="22"/>
          <w:szCs w:val="22"/>
        </w:rPr>
        <w:t>med möjlighet till tätortsnära rekreativ verksamhet</w:t>
      </w:r>
      <w:r w:rsidR="009D207F">
        <w:rPr>
          <w:sz w:val="22"/>
          <w:szCs w:val="22"/>
        </w:rPr>
        <w:t>,</w:t>
      </w:r>
      <w:r w:rsidR="00A452D8" w:rsidRPr="00DD73AB">
        <w:rPr>
          <w:sz w:val="22"/>
          <w:szCs w:val="22"/>
        </w:rPr>
        <w:t xml:space="preserve"> </w:t>
      </w:r>
      <w:r w:rsidR="00CA2896" w:rsidRPr="00DD73AB">
        <w:rPr>
          <w:sz w:val="22"/>
          <w:szCs w:val="22"/>
        </w:rPr>
        <w:t>väger det senare klart tyngre.</w:t>
      </w:r>
      <w:r w:rsidR="00A452D8" w:rsidRPr="00DD73AB">
        <w:rPr>
          <w:sz w:val="22"/>
          <w:szCs w:val="22"/>
        </w:rPr>
        <w:t xml:space="preserve"> </w:t>
      </w:r>
      <w:r w:rsidR="00663429" w:rsidRPr="00DD73AB">
        <w:rPr>
          <w:sz w:val="22"/>
          <w:szCs w:val="22"/>
        </w:rPr>
        <w:t xml:space="preserve">Det som </w:t>
      </w:r>
      <w:r w:rsidR="00273B9E">
        <w:rPr>
          <w:sz w:val="22"/>
          <w:szCs w:val="22"/>
        </w:rPr>
        <w:t>gör</w:t>
      </w:r>
      <w:r w:rsidR="00494918" w:rsidRPr="00DD73AB">
        <w:rPr>
          <w:sz w:val="22"/>
          <w:szCs w:val="22"/>
        </w:rPr>
        <w:t xml:space="preserve"> </w:t>
      </w:r>
      <w:r w:rsidR="00273B9E">
        <w:rPr>
          <w:sz w:val="22"/>
          <w:szCs w:val="22"/>
        </w:rPr>
        <w:t xml:space="preserve">dessa </w:t>
      </w:r>
      <w:r w:rsidR="00494918" w:rsidRPr="00DD73AB">
        <w:rPr>
          <w:sz w:val="22"/>
          <w:szCs w:val="22"/>
        </w:rPr>
        <w:t>framtida park</w:t>
      </w:r>
      <w:r w:rsidR="00663429" w:rsidRPr="00DD73AB">
        <w:rPr>
          <w:sz w:val="22"/>
          <w:szCs w:val="22"/>
        </w:rPr>
        <w:t>område</w:t>
      </w:r>
      <w:r w:rsidR="00273B9E">
        <w:rPr>
          <w:sz w:val="22"/>
          <w:szCs w:val="22"/>
        </w:rPr>
        <w:t>n</w:t>
      </w:r>
      <w:r w:rsidR="00663429" w:rsidRPr="00DD73AB">
        <w:rPr>
          <w:sz w:val="22"/>
          <w:szCs w:val="22"/>
        </w:rPr>
        <w:t xml:space="preserve"> extra värdefull</w:t>
      </w:r>
      <w:r w:rsidR="00273B9E">
        <w:rPr>
          <w:sz w:val="22"/>
          <w:szCs w:val="22"/>
        </w:rPr>
        <w:t>a</w:t>
      </w:r>
      <w:r w:rsidR="00663429" w:rsidRPr="00DD73AB">
        <w:rPr>
          <w:sz w:val="22"/>
          <w:szCs w:val="22"/>
        </w:rPr>
        <w:t xml:space="preserve"> är att de ligger så kollektivtrafiknära och därmed lättillgänglig</w:t>
      </w:r>
      <w:r w:rsidR="00273B9E">
        <w:rPr>
          <w:sz w:val="22"/>
          <w:szCs w:val="22"/>
        </w:rPr>
        <w:t>a</w:t>
      </w:r>
      <w:r w:rsidR="00663429" w:rsidRPr="00DD73AB">
        <w:rPr>
          <w:sz w:val="22"/>
          <w:szCs w:val="22"/>
        </w:rPr>
        <w:t xml:space="preserve"> för alla</w:t>
      </w:r>
      <w:r w:rsidR="00297D25" w:rsidRPr="00DD73AB">
        <w:rPr>
          <w:sz w:val="22"/>
          <w:szCs w:val="22"/>
        </w:rPr>
        <w:t xml:space="preserve">. </w:t>
      </w:r>
      <w:r w:rsidR="00193CE3" w:rsidRPr="00DD73AB">
        <w:rPr>
          <w:sz w:val="22"/>
          <w:szCs w:val="22"/>
        </w:rPr>
        <w:t xml:space="preserve">I </w:t>
      </w:r>
      <w:r w:rsidR="00A3261D">
        <w:rPr>
          <w:sz w:val="22"/>
          <w:szCs w:val="22"/>
        </w:rPr>
        <w:t>kontrast</w:t>
      </w:r>
      <w:r w:rsidR="00193CE3" w:rsidRPr="00DD73AB">
        <w:rPr>
          <w:sz w:val="22"/>
          <w:szCs w:val="22"/>
        </w:rPr>
        <w:t xml:space="preserve"> till </w:t>
      </w:r>
      <w:r w:rsidR="00B135D6">
        <w:rPr>
          <w:sz w:val="22"/>
          <w:szCs w:val="22"/>
        </w:rPr>
        <w:t xml:space="preserve">den ökande privatisering 120 nya bostadsrätter skulle leda till, skulle en användning av marken som ett värdefullt tillskott till Trekantsparken ge en </w:t>
      </w:r>
      <w:r w:rsidR="00663429" w:rsidRPr="00DD73AB">
        <w:rPr>
          <w:sz w:val="22"/>
          <w:szCs w:val="22"/>
        </w:rPr>
        <w:t xml:space="preserve">konkret innebörd åt </w:t>
      </w:r>
      <w:r w:rsidR="00A27F15">
        <w:rPr>
          <w:sz w:val="22"/>
          <w:szCs w:val="22"/>
        </w:rPr>
        <w:t xml:space="preserve">den allemansrätt som bland annat </w:t>
      </w:r>
      <w:r w:rsidR="006333AC">
        <w:rPr>
          <w:sz w:val="22"/>
          <w:szCs w:val="22"/>
        </w:rPr>
        <w:t xml:space="preserve">är en av </w:t>
      </w:r>
      <w:r w:rsidR="000E2B30">
        <w:rPr>
          <w:sz w:val="22"/>
          <w:szCs w:val="22"/>
        </w:rPr>
        <w:t>utgångspunkterna</w:t>
      </w:r>
      <w:r w:rsidR="00A27F15">
        <w:rPr>
          <w:sz w:val="22"/>
          <w:szCs w:val="22"/>
        </w:rPr>
        <w:t xml:space="preserve"> för strandskyddslagen. </w:t>
      </w:r>
    </w:p>
    <w:p w14:paraId="06C5680C" w14:textId="77777777" w:rsidR="00D46C38" w:rsidRPr="00DD73AB" w:rsidRDefault="00D46C38" w:rsidP="00192440">
      <w:pPr>
        <w:pStyle w:val="Normalwebb"/>
        <w:spacing w:before="0" w:beforeAutospacing="0" w:after="0" w:afterAutospacing="0"/>
        <w:rPr>
          <w:sz w:val="22"/>
          <w:szCs w:val="22"/>
        </w:rPr>
      </w:pPr>
    </w:p>
    <w:p w14:paraId="5E354D3A" w14:textId="6F004E7F" w:rsidR="00D46C38" w:rsidRPr="00DD73AB" w:rsidRDefault="00A50C96" w:rsidP="00192440">
      <w:pPr>
        <w:pStyle w:val="Normalwebb"/>
        <w:spacing w:before="0" w:beforeAutospacing="0" w:after="0" w:afterAutospacing="0"/>
        <w:rPr>
          <w:sz w:val="22"/>
          <w:szCs w:val="22"/>
        </w:rPr>
      </w:pPr>
      <w:r w:rsidRPr="00DD73AB">
        <w:rPr>
          <w:sz w:val="22"/>
          <w:szCs w:val="22"/>
          <w:u w:val="single"/>
        </w:rPr>
        <w:t>Byggnader ska placeras och utformas med hänsyn till s</w:t>
      </w:r>
      <w:r w:rsidR="00D46C38" w:rsidRPr="00DD73AB">
        <w:rPr>
          <w:sz w:val="22"/>
          <w:szCs w:val="22"/>
          <w:u w:val="single"/>
        </w:rPr>
        <w:t>tads- och landskapsbilden</w:t>
      </w:r>
      <w:r w:rsidR="009463C1" w:rsidRPr="00DD73AB">
        <w:rPr>
          <w:sz w:val="22"/>
          <w:szCs w:val="22"/>
        </w:rPr>
        <w:t xml:space="preserve"> (PBL 2 kap 6 §)</w:t>
      </w:r>
    </w:p>
    <w:p w14:paraId="127FFD4A" w14:textId="77777777" w:rsidR="009463C1" w:rsidRPr="00DD73AB" w:rsidRDefault="009463C1" w:rsidP="00192440">
      <w:pPr>
        <w:pStyle w:val="Normalwebb"/>
        <w:spacing w:before="0" w:beforeAutospacing="0" w:after="0" w:afterAutospacing="0"/>
        <w:rPr>
          <w:sz w:val="22"/>
          <w:szCs w:val="22"/>
        </w:rPr>
      </w:pPr>
    </w:p>
    <w:p w14:paraId="4D47DCE4" w14:textId="2991C77A" w:rsidR="00466EC6" w:rsidRPr="00DD73AB" w:rsidRDefault="00E83C3A" w:rsidP="00192440">
      <w:pPr>
        <w:pStyle w:val="Normalwebb"/>
        <w:spacing w:before="0" w:beforeAutospacing="0" w:after="0" w:afterAutospacing="0"/>
        <w:rPr>
          <w:sz w:val="22"/>
          <w:szCs w:val="22"/>
        </w:rPr>
      </w:pPr>
      <w:r w:rsidRPr="00DD73AB">
        <w:rPr>
          <w:sz w:val="22"/>
          <w:szCs w:val="22"/>
        </w:rPr>
        <w:t>Av</w:t>
      </w:r>
      <w:r w:rsidR="006401B8" w:rsidRPr="00DD73AB">
        <w:rPr>
          <w:sz w:val="22"/>
          <w:szCs w:val="22"/>
        </w:rPr>
        <w:t xml:space="preserve"> planbeskrivningen </w:t>
      </w:r>
      <w:r w:rsidR="00192440" w:rsidRPr="00DD73AB">
        <w:rPr>
          <w:sz w:val="22"/>
          <w:szCs w:val="22"/>
        </w:rPr>
        <w:t xml:space="preserve">framgår att planförslaget </w:t>
      </w:r>
      <w:r w:rsidR="006401B8" w:rsidRPr="00DD73AB">
        <w:rPr>
          <w:sz w:val="22"/>
          <w:szCs w:val="22"/>
        </w:rPr>
        <w:t xml:space="preserve">kommer få </w:t>
      </w:r>
      <w:r w:rsidR="00192440" w:rsidRPr="00DD73AB">
        <w:rPr>
          <w:sz w:val="22"/>
          <w:szCs w:val="22"/>
        </w:rPr>
        <w:t xml:space="preserve">påtagliga konsekvenser för landskapsbilden, i synnerhet </w:t>
      </w:r>
      <w:r w:rsidR="003B5F3F" w:rsidRPr="00DD73AB">
        <w:rPr>
          <w:sz w:val="22"/>
          <w:szCs w:val="22"/>
        </w:rPr>
        <w:t xml:space="preserve">sett </w:t>
      </w:r>
      <w:r w:rsidR="00192440" w:rsidRPr="00DD73AB">
        <w:rPr>
          <w:sz w:val="22"/>
          <w:szCs w:val="22"/>
        </w:rPr>
        <w:t xml:space="preserve">från norr. </w:t>
      </w:r>
      <w:r w:rsidR="00AD58F3" w:rsidRPr="00DD73AB">
        <w:rPr>
          <w:sz w:val="22"/>
          <w:szCs w:val="22"/>
        </w:rPr>
        <w:t>Vi håller med</w:t>
      </w:r>
      <w:r w:rsidR="00193CE3" w:rsidRPr="00DD73AB">
        <w:rPr>
          <w:sz w:val="22"/>
          <w:szCs w:val="22"/>
        </w:rPr>
        <w:t>.</w:t>
      </w:r>
      <w:r w:rsidR="00F601A1" w:rsidRPr="00DD73AB">
        <w:rPr>
          <w:sz w:val="22"/>
          <w:szCs w:val="22"/>
        </w:rPr>
        <w:t xml:space="preserve"> </w:t>
      </w:r>
      <w:r w:rsidR="00193CE3" w:rsidRPr="00DD73AB">
        <w:rPr>
          <w:sz w:val="22"/>
          <w:szCs w:val="22"/>
        </w:rPr>
        <w:t>G</w:t>
      </w:r>
      <w:r w:rsidRPr="00DD73AB">
        <w:rPr>
          <w:sz w:val="22"/>
          <w:szCs w:val="22"/>
        </w:rPr>
        <w:t xml:space="preserve">enom dess kompakta struktur och höjd på husen kommer </w:t>
      </w:r>
      <w:r w:rsidR="000A5923" w:rsidRPr="00DD73AB">
        <w:rPr>
          <w:sz w:val="22"/>
          <w:szCs w:val="22"/>
        </w:rPr>
        <w:t>det föreslagna komplexet</w:t>
      </w:r>
      <w:r w:rsidR="00F601A1" w:rsidRPr="00DD73AB">
        <w:rPr>
          <w:sz w:val="22"/>
          <w:szCs w:val="22"/>
        </w:rPr>
        <w:t xml:space="preserve"> </w:t>
      </w:r>
      <w:r w:rsidR="000A5923" w:rsidRPr="00DD73AB">
        <w:rPr>
          <w:sz w:val="22"/>
          <w:szCs w:val="22"/>
        </w:rPr>
        <w:t xml:space="preserve">inte vara i samspel med det omgivande naturlandskapet. </w:t>
      </w:r>
      <w:r w:rsidR="00466EC6" w:rsidRPr="00DD73AB">
        <w:rPr>
          <w:sz w:val="22"/>
          <w:szCs w:val="22"/>
        </w:rPr>
        <w:t xml:space="preserve">Detta riskerar att reducera den naturupplevelse som så många flanörer runt Trekanten idag </w:t>
      </w:r>
      <w:r w:rsidR="00A5158D">
        <w:rPr>
          <w:sz w:val="22"/>
          <w:szCs w:val="22"/>
        </w:rPr>
        <w:t>värderar högt</w:t>
      </w:r>
      <w:r w:rsidR="00466EC6" w:rsidRPr="00DD73AB">
        <w:rPr>
          <w:sz w:val="22"/>
          <w:szCs w:val="22"/>
        </w:rPr>
        <w:t>. Skala därför ned husen så att de bättre följer de naturgivna omgivningarna.</w:t>
      </w:r>
    </w:p>
    <w:p w14:paraId="53CA6BE1" w14:textId="77777777" w:rsidR="00466EC6" w:rsidRPr="00DD73AB" w:rsidRDefault="00466EC6" w:rsidP="00192440">
      <w:pPr>
        <w:pStyle w:val="Normalwebb"/>
        <w:spacing w:before="0" w:beforeAutospacing="0" w:after="0" w:afterAutospacing="0"/>
        <w:rPr>
          <w:sz w:val="22"/>
          <w:szCs w:val="22"/>
        </w:rPr>
      </w:pPr>
    </w:p>
    <w:p w14:paraId="355C9649" w14:textId="7C358BC7" w:rsidR="00677899" w:rsidRPr="00DD73AB" w:rsidRDefault="00D3261B" w:rsidP="00192440">
      <w:pPr>
        <w:pStyle w:val="Normalwebb"/>
        <w:spacing w:before="0" w:beforeAutospacing="0" w:after="0" w:afterAutospacing="0"/>
        <w:rPr>
          <w:sz w:val="22"/>
          <w:szCs w:val="22"/>
        </w:rPr>
      </w:pPr>
      <w:r w:rsidRPr="00DD73AB">
        <w:rPr>
          <w:sz w:val="22"/>
          <w:szCs w:val="22"/>
          <w:u w:val="single"/>
        </w:rPr>
        <w:t>Byggnader får inte placeras eller utformas på ett sätt som medför betydande olägenhet för omgivningen</w:t>
      </w:r>
      <w:r w:rsidRPr="00DD73AB">
        <w:rPr>
          <w:sz w:val="22"/>
          <w:szCs w:val="22"/>
        </w:rPr>
        <w:t xml:space="preserve"> (PBL 2 kap 9 §)</w:t>
      </w:r>
      <w:r w:rsidR="00193CE3" w:rsidRPr="00DD73AB">
        <w:rPr>
          <w:sz w:val="22"/>
          <w:szCs w:val="22"/>
        </w:rPr>
        <w:t xml:space="preserve"> </w:t>
      </w:r>
    </w:p>
    <w:p w14:paraId="233C5957" w14:textId="77777777" w:rsidR="00677899" w:rsidRPr="00DD73AB" w:rsidRDefault="00677899" w:rsidP="00192440">
      <w:pPr>
        <w:pStyle w:val="Normalwebb"/>
        <w:spacing w:before="0" w:beforeAutospacing="0" w:after="0" w:afterAutospacing="0"/>
        <w:rPr>
          <w:sz w:val="22"/>
          <w:szCs w:val="22"/>
        </w:rPr>
      </w:pPr>
    </w:p>
    <w:p w14:paraId="0E06BD85" w14:textId="49CF04A1" w:rsidR="00466EC6" w:rsidRPr="00DD73AB" w:rsidRDefault="00D3261B" w:rsidP="00192440">
      <w:pPr>
        <w:pStyle w:val="Normalwebb"/>
        <w:spacing w:before="0" w:beforeAutospacing="0" w:after="0" w:afterAutospacing="0"/>
        <w:rPr>
          <w:sz w:val="22"/>
          <w:szCs w:val="22"/>
        </w:rPr>
      </w:pPr>
      <w:r w:rsidRPr="00DD73AB">
        <w:rPr>
          <w:sz w:val="22"/>
          <w:szCs w:val="22"/>
        </w:rPr>
        <w:t xml:space="preserve">Idag besöker många parkområdet beläget mellan Liljeholmens centrum och Trekanten </w:t>
      </w:r>
      <w:r w:rsidR="00EF35EC">
        <w:rPr>
          <w:sz w:val="22"/>
          <w:szCs w:val="22"/>
        </w:rPr>
        <w:t>i rekreativa syften</w:t>
      </w:r>
      <w:r w:rsidRPr="00DD73AB">
        <w:rPr>
          <w:sz w:val="22"/>
          <w:szCs w:val="22"/>
        </w:rPr>
        <w:t xml:space="preserve">. </w:t>
      </w:r>
      <w:r w:rsidR="00626853">
        <w:rPr>
          <w:sz w:val="22"/>
          <w:szCs w:val="22"/>
        </w:rPr>
        <w:t>S</w:t>
      </w:r>
      <w:r w:rsidR="00051D78">
        <w:rPr>
          <w:sz w:val="22"/>
          <w:szCs w:val="22"/>
        </w:rPr>
        <w:t xml:space="preserve">olens välgörande inverkan </w:t>
      </w:r>
      <w:r w:rsidR="00626853">
        <w:rPr>
          <w:sz w:val="22"/>
          <w:szCs w:val="22"/>
        </w:rPr>
        <w:t xml:space="preserve">är en del av det som skapar </w:t>
      </w:r>
      <w:r w:rsidR="00051D78">
        <w:rPr>
          <w:sz w:val="22"/>
          <w:szCs w:val="22"/>
        </w:rPr>
        <w:t xml:space="preserve">upplevelsevärdet. </w:t>
      </w:r>
      <w:r w:rsidR="00887353" w:rsidRPr="00DD73AB">
        <w:rPr>
          <w:sz w:val="22"/>
          <w:szCs w:val="22"/>
        </w:rPr>
        <w:t>I sin nuvarand</w:t>
      </w:r>
      <w:r w:rsidR="00626853">
        <w:rPr>
          <w:sz w:val="22"/>
          <w:szCs w:val="22"/>
        </w:rPr>
        <w:t xml:space="preserve">e </w:t>
      </w:r>
      <w:r w:rsidR="00626853">
        <w:rPr>
          <w:sz w:val="22"/>
          <w:szCs w:val="22"/>
        </w:rPr>
        <w:lastRenderedPageBreak/>
        <w:t>u</w:t>
      </w:r>
      <w:r w:rsidR="00887353" w:rsidRPr="00DD73AB">
        <w:rPr>
          <w:sz w:val="22"/>
          <w:szCs w:val="22"/>
        </w:rPr>
        <w:t>tformning kommer</w:t>
      </w:r>
      <w:r w:rsidR="00790ABB" w:rsidRPr="00DD73AB">
        <w:rPr>
          <w:sz w:val="22"/>
          <w:szCs w:val="22"/>
        </w:rPr>
        <w:t xml:space="preserve"> det föreslagna komplexet</w:t>
      </w:r>
      <w:r w:rsidR="00A5158D">
        <w:rPr>
          <w:sz w:val="22"/>
          <w:szCs w:val="22"/>
        </w:rPr>
        <w:t xml:space="preserve"> i sin helhet</w:t>
      </w:r>
      <w:r w:rsidR="00790ABB" w:rsidRPr="00DD73AB">
        <w:rPr>
          <w:sz w:val="22"/>
          <w:szCs w:val="22"/>
        </w:rPr>
        <w:t xml:space="preserve"> och i synnerhet </w:t>
      </w:r>
      <w:r w:rsidR="00A5158D">
        <w:rPr>
          <w:sz w:val="22"/>
          <w:szCs w:val="22"/>
        </w:rPr>
        <w:t xml:space="preserve">genom </w:t>
      </w:r>
      <w:r w:rsidR="00790ABB" w:rsidRPr="00DD73AB">
        <w:rPr>
          <w:sz w:val="22"/>
          <w:szCs w:val="22"/>
        </w:rPr>
        <w:t>bostadshusen</w:t>
      </w:r>
      <w:r w:rsidR="00887353" w:rsidRPr="00DD73AB">
        <w:rPr>
          <w:sz w:val="22"/>
          <w:szCs w:val="22"/>
        </w:rPr>
        <w:t xml:space="preserve"> </w:t>
      </w:r>
      <w:r w:rsidR="00904010" w:rsidRPr="00DD73AB">
        <w:rPr>
          <w:sz w:val="22"/>
          <w:szCs w:val="22"/>
        </w:rPr>
        <w:t xml:space="preserve">att </w:t>
      </w:r>
      <w:r w:rsidR="00790ABB" w:rsidRPr="00DD73AB">
        <w:rPr>
          <w:sz w:val="22"/>
          <w:szCs w:val="22"/>
        </w:rPr>
        <w:t xml:space="preserve">kasta en skugga över </w:t>
      </w:r>
      <w:r w:rsidR="007C6570" w:rsidRPr="00DD73AB">
        <w:rPr>
          <w:sz w:val="22"/>
          <w:szCs w:val="22"/>
        </w:rPr>
        <w:t>en stor del av det</w:t>
      </w:r>
      <w:r w:rsidR="00904010" w:rsidRPr="00DD73AB">
        <w:rPr>
          <w:sz w:val="22"/>
          <w:szCs w:val="22"/>
        </w:rPr>
        <w:t>ta</w:t>
      </w:r>
      <w:r w:rsidR="007C6570" w:rsidRPr="00DD73AB">
        <w:rPr>
          <w:sz w:val="22"/>
          <w:szCs w:val="22"/>
        </w:rPr>
        <w:t xml:space="preserve"> parkområde. Detta är ytterligare ett skäl </w:t>
      </w:r>
      <w:r w:rsidR="004E15A9">
        <w:rPr>
          <w:sz w:val="22"/>
          <w:szCs w:val="22"/>
        </w:rPr>
        <w:t>för</w:t>
      </w:r>
      <w:r w:rsidR="003B5F3F" w:rsidRPr="00DD73AB">
        <w:rPr>
          <w:sz w:val="22"/>
          <w:szCs w:val="22"/>
        </w:rPr>
        <w:t xml:space="preserve"> </w:t>
      </w:r>
      <w:r w:rsidR="007C6570" w:rsidRPr="00DD73AB">
        <w:rPr>
          <w:sz w:val="22"/>
          <w:szCs w:val="22"/>
        </w:rPr>
        <w:t xml:space="preserve">att </w:t>
      </w:r>
      <w:r w:rsidR="003B5F3F" w:rsidRPr="00DD73AB">
        <w:rPr>
          <w:sz w:val="22"/>
          <w:szCs w:val="22"/>
        </w:rPr>
        <w:t>låta bostadshusen som ligger närmast parken utgå ur planen och att</w:t>
      </w:r>
      <w:r w:rsidR="00887353" w:rsidRPr="00DD73AB">
        <w:rPr>
          <w:sz w:val="22"/>
          <w:szCs w:val="22"/>
        </w:rPr>
        <w:t xml:space="preserve"> minska höjden på de</w:t>
      </w:r>
      <w:r w:rsidR="003B5F3F" w:rsidRPr="00DD73AB">
        <w:rPr>
          <w:sz w:val="22"/>
          <w:szCs w:val="22"/>
        </w:rPr>
        <w:t xml:space="preserve"> övriga husen.</w:t>
      </w:r>
    </w:p>
    <w:p w14:paraId="5391A415" w14:textId="15508EAD" w:rsidR="007C6570" w:rsidRPr="00DD73AB" w:rsidRDefault="007C6570" w:rsidP="00192440">
      <w:pPr>
        <w:pStyle w:val="Normalwebb"/>
        <w:spacing w:before="0" w:beforeAutospacing="0" w:after="0" w:afterAutospacing="0"/>
        <w:rPr>
          <w:sz w:val="22"/>
          <w:szCs w:val="22"/>
        </w:rPr>
      </w:pPr>
    </w:p>
    <w:p w14:paraId="4C1E692C" w14:textId="1026C85B" w:rsidR="00466EC6" w:rsidRPr="00DD73AB" w:rsidRDefault="0077510F" w:rsidP="00192440">
      <w:pPr>
        <w:pStyle w:val="Normalwebb"/>
        <w:spacing w:before="0" w:beforeAutospacing="0" w:after="0" w:afterAutospacing="0"/>
        <w:rPr>
          <w:b/>
          <w:bCs/>
          <w:sz w:val="22"/>
          <w:szCs w:val="22"/>
        </w:rPr>
      </w:pPr>
      <w:r w:rsidRPr="00DD73AB">
        <w:rPr>
          <w:b/>
          <w:bCs/>
          <w:sz w:val="22"/>
          <w:szCs w:val="22"/>
        </w:rPr>
        <w:t xml:space="preserve">Övriga synpunkter </w:t>
      </w:r>
    </w:p>
    <w:p w14:paraId="563709C0" w14:textId="187DE27E" w:rsidR="002961CD" w:rsidRPr="00DD73AB" w:rsidRDefault="002961CD" w:rsidP="00192440">
      <w:pPr>
        <w:pStyle w:val="Normalwebb"/>
        <w:spacing w:before="0" w:beforeAutospacing="0" w:after="0" w:afterAutospacing="0"/>
        <w:rPr>
          <w:b/>
          <w:bCs/>
          <w:sz w:val="22"/>
          <w:szCs w:val="22"/>
        </w:rPr>
      </w:pPr>
    </w:p>
    <w:p w14:paraId="017FCF4B" w14:textId="3845A472" w:rsidR="002B3D63" w:rsidRPr="00DD73AB" w:rsidRDefault="002B3D63" w:rsidP="002B3D63">
      <w:pPr>
        <w:spacing w:after="0" w:line="240" w:lineRule="auto"/>
        <w:rPr>
          <w:rFonts w:ascii="Times New Roman" w:eastAsia="Times New Roman" w:hAnsi="Times New Roman" w:cs="Times New Roman"/>
          <w:lang w:eastAsia="sv-SE"/>
        </w:rPr>
      </w:pPr>
      <w:r w:rsidRPr="00DD73AB">
        <w:rPr>
          <w:rFonts w:ascii="Times New Roman" w:eastAsia="Times New Roman" w:hAnsi="Times New Roman" w:cs="Times New Roman"/>
          <w:lang w:eastAsia="sv-SE"/>
        </w:rPr>
        <w:t>I stadsdelen Liljeholmen/Hägersten bor idag ca 125 000 personer. I städer med motsvarande antal invånare finns sjukhus. Liljeholmen är en knutpunkt med mycket god tillgänglighet framförallt med kollektivtrafik, men även med bra parkeringsmöjligheter för bilburna.</w:t>
      </w:r>
    </w:p>
    <w:p w14:paraId="1A2FE6F4" w14:textId="222553E3" w:rsidR="00051D78" w:rsidRDefault="002B3D63" w:rsidP="002B3D63">
      <w:pPr>
        <w:spacing w:after="0" w:line="240" w:lineRule="auto"/>
        <w:rPr>
          <w:rFonts w:ascii="Times New Roman" w:eastAsia="Times New Roman" w:hAnsi="Times New Roman" w:cs="Times New Roman"/>
          <w:lang w:eastAsia="sv-SE"/>
        </w:rPr>
      </w:pPr>
      <w:r w:rsidRPr="00DD73AB">
        <w:rPr>
          <w:rFonts w:ascii="Times New Roman" w:eastAsia="Times New Roman" w:hAnsi="Times New Roman" w:cs="Times New Roman"/>
          <w:lang w:eastAsia="sv-SE"/>
        </w:rPr>
        <w:t>Vårdcentral finns, men med ökad inflyttning ökar även vårdbehovet. Väntetiderna för läkarbesök är därför oacceptabelt långa idag. Vi behöver en utbyggd vårdcentral och därutöver en närakut med generösa öppettider och avancerad utrustning. En samlad sjukvård i stadsdelen underlättar och reducerar resor till andra överbelastade enheter i Stockholm med långa väntetider som följd.</w:t>
      </w:r>
      <w:r w:rsidR="00156C2F" w:rsidRPr="00DD73AB">
        <w:rPr>
          <w:rFonts w:ascii="Times New Roman" w:eastAsia="Times New Roman" w:hAnsi="Times New Roman" w:cs="Times New Roman"/>
          <w:lang w:eastAsia="sv-SE"/>
        </w:rPr>
        <w:br/>
      </w:r>
      <w:r w:rsidR="00CF5355">
        <w:rPr>
          <w:rFonts w:ascii="Times New Roman" w:eastAsia="Times New Roman" w:hAnsi="Times New Roman" w:cs="Times New Roman"/>
          <w:lang w:eastAsia="sv-SE"/>
        </w:rPr>
        <w:t>Även om de</w:t>
      </w:r>
      <w:r w:rsidR="00B81C4C">
        <w:rPr>
          <w:rFonts w:ascii="Times New Roman" w:eastAsia="Times New Roman" w:hAnsi="Times New Roman" w:cs="Times New Roman"/>
          <w:lang w:eastAsia="sv-SE"/>
        </w:rPr>
        <w:t>t</w:t>
      </w:r>
      <w:r w:rsidR="000A32AE">
        <w:rPr>
          <w:rFonts w:ascii="Times New Roman" w:eastAsia="Times New Roman" w:hAnsi="Times New Roman" w:cs="Times New Roman"/>
          <w:lang w:eastAsia="sv-SE"/>
        </w:rPr>
        <w:t>ta</w:t>
      </w:r>
      <w:r w:rsidR="00CF5355">
        <w:rPr>
          <w:rFonts w:ascii="Times New Roman" w:eastAsia="Times New Roman" w:hAnsi="Times New Roman" w:cs="Times New Roman"/>
          <w:lang w:eastAsia="sv-SE"/>
        </w:rPr>
        <w:t xml:space="preserve"> faller utanför ramen för vad</w:t>
      </w:r>
      <w:r w:rsidR="008152D4">
        <w:rPr>
          <w:rFonts w:ascii="Times New Roman" w:eastAsia="Times New Roman" w:hAnsi="Times New Roman" w:cs="Times New Roman"/>
          <w:lang w:eastAsia="sv-SE"/>
        </w:rPr>
        <w:t xml:space="preserve"> som</w:t>
      </w:r>
      <w:r w:rsidR="00CF5355">
        <w:rPr>
          <w:rFonts w:ascii="Times New Roman" w:eastAsia="Times New Roman" w:hAnsi="Times New Roman" w:cs="Times New Roman"/>
          <w:lang w:eastAsia="sv-SE"/>
        </w:rPr>
        <w:t xml:space="preserve"> </w:t>
      </w:r>
      <w:r w:rsidR="00D2650C">
        <w:rPr>
          <w:rFonts w:ascii="Times New Roman" w:eastAsia="Times New Roman" w:hAnsi="Times New Roman" w:cs="Times New Roman"/>
          <w:lang w:eastAsia="sv-SE"/>
        </w:rPr>
        <w:t xml:space="preserve">denna detaljplan prövar </w:t>
      </w:r>
      <w:r w:rsidR="000A32AE">
        <w:rPr>
          <w:rFonts w:ascii="Times New Roman" w:eastAsia="Times New Roman" w:hAnsi="Times New Roman" w:cs="Times New Roman"/>
          <w:lang w:eastAsia="sv-SE"/>
        </w:rPr>
        <w:t>och</w:t>
      </w:r>
      <w:r w:rsidR="00BF2CAA">
        <w:rPr>
          <w:rFonts w:ascii="Times New Roman" w:eastAsia="Times New Roman" w:hAnsi="Times New Roman" w:cs="Times New Roman"/>
          <w:lang w:eastAsia="sv-SE"/>
        </w:rPr>
        <w:t xml:space="preserve"> </w:t>
      </w:r>
      <w:r w:rsidR="00CA54DE">
        <w:rPr>
          <w:rFonts w:ascii="Times New Roman" w:eastAsia="Times New Roman" w:hAnsi="Times New Roman" w:cs="Times New Roman"/>
          <w:lang w:eastAsia="sv-SE"/>
        </w:rPr>
        <w:t xml:space="preserve">skulle </w:t>
      </w:r>
      <w:r w:rsidR="000A32AE">
        <w:rPr>
          <w:rFonts w:ascii="Times New Roman" w:eastAsia="Times New Roman" w:hAnsi="Times New Roman" w:cs="Times New Roman"/>
          <w:lang w:eastAsia="sv-SE"/>
        </w:rPr>
        <w:t>kräv</w:t>
      </w:r>
      <w:r w:rsidR="00CA54DE">
        <w:rPr>
          <w:rFonts w:ascii="Times New Roman" w:eastAsia="Times New Roman" w:hAnsi="Times New Roman" w:cs="Times New Roman"/>
          <w:lang w:eastAsia="sv-SE"/>
        </w:rPr>
        <w:t>a</w:t>
      </w:r>
      <w:r w:rsidR="00CD1DC0">
        <w:rPr>
          <w:rFonts w:ascii="Times New Roman" w:eastAsia="Times New Roman" w:hAnsi="Times New Roman" w:cs="Times New Roman"/>
          <w:lang w:eastAsia="sv-SE"/>
        </w:rPr>
        <w:t xml:space="preserve"> en</w:t>
      </w:r>
      <w:r w:rsidR="000A32AE">
        <w:rPr>
          <w:rFonts w:ascii="Times New Roman" w:eastAsia="Times New Roman" w:hAnsi="Times New Roman" w:cs="Times New Roman"/>
          <w:lang w:eastAsia="sv-SE"/>
        </w:rPr>
        <w:t xml:space="preserve"> samverkan mellan olika aktörer, </w:t>
      </w:r>
      <w:r w:rsidR="00B81C4C">
        <w:rPr>
          <w:rFonts w:ascii="Times New Roman" w:eastAsia="Times New Roman" w:hAnsi="Times New Roman" w:cs="Times New Roman"/>
          <w:lang w:eastAsia="sv-SE"/>
        </w:rPr>
        <w:t xml:space="preserve">så skulle </w:t>
      </w:r>
      <w:r w:rsidR="002C147D">
        <w:rPr>
          <w:rFonts w:ascii="Times New Roman" w:eastAsia="Times New Roman" w:hAnsi="Times New Roman" w:cs="Times New Roman"/>
          <w:lang w:eastAsia="sv-SE"/>
        </w:rPr>
        <w:t>en utbyggd vårdcentralverksamhet med närakut</w:t>
      </w:r>
      <w:r w:rsidR="00B81C4C">
        <w:rPr>
          <w:rFonts w:ascii="Times New Roman" w:eastAsia="Times New Roman" w:hAnsi="Times New Roman" w:cs="Times New Roman"/>
          <w:lang w:eastAsia="sv-SE"/>
        </w:rPr>
        <w:t xml:space="preserve"> </w:t>
      </w:r>
      <w:r w:rsidR="002C147D">
        <w:rPr>
          <w:rFonts w:ascii="Times New Roman" w:eastAsia="Times New Roman" w:hAnsi="Times New Roman" w:cs="Times New Roman"/>
          <w:lang w:eastAsia="sv-SE"/>
        </w:rPr>
        <w:t xml:space="preserve">bidra till att uppfylla ett av planens syften; att </w:t>
      </w:r>
      <w:r w:rsidR="00B81C4C">
        <w:rPr>
          <w:rFonts w:ascii="Times New Roman" w:eastAsia="Times New Roman" w:hAnsi="Times New Roman" w:cs="Times New Roman"/>
          <w:lang w:eastAsia="sv-SE"/>
        </w:rPr>
        <w:t xml:space="preserve">stärka Liljeholmens centrum som tyngdpunkt med regional funktion. </w:t>
      </w:r>
    </w:p>
    <w:p w14:paraId="3294971E" w14:textId="09763275" w:rsidR="00D702C9" w:rsidRDefault="00D702C9" w:rsidP="002B3D63">
      <w:pPr>
        <w:spacing w:after="0" w:line="240" w:lineRule="auto"/>
        <w:rPr>
          <w:rFonts w:ascii="Times New Roman" w:eastAsia="Times New Roman" w:hAnsi="Times New Roman" w:cs="Times New Roman"/>
          <w:lang w:eastAsia="sv-SE"/>
        </w:rPr>
      </w:pPr>
    </w:p>
    <w:p w14:paraId="2FB18B30" w14:textId="09A35948" w:rsidR="00147E4A" w:rsidRDefault="00D702C9" w:rsidP="002B3D63">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I </w:t>
      </w:r>
      <w:r w:rsidR="0026406A">
        <w:rPr>
          <w:rFonts w:ascii="Times New Roman" w:eastAsia="Times New Roman" w:hAnsi="Times New Roman" w:cs="Times New Roman"/>
          <w:lang w:eastAsia="sv-SE"/>
        </w:rPr>
        <w:t xml:space="preserve">norra Liljeholmen finns planer på att </w:t>
      </w:r>
      <w:r w:rsidR="00EE78FC">
        <w:rPr>
          <w:rFonts w:ascii="Times New Roman" w:eastAsia="Times New Roman" w:hAnsi="Times New Roman" w:cs="Times New Roman"/>
          <w:lang w:eastAsia="sv-SE"/>
        </w:rPr>
        <w:t xml:space="preserve">bygga många nya bostäder. </w:t>
      </w:r>
      <w:r w:rsidR="00AD6497">
        <w:rPr>
          <w:rFonts w:ascii="Times New Roman" w:eastAsia="Times New Roman" w:hAnsi="Times New Roman" w:cs="Times New Roman"/>
          <w:lang w:eastAsia="sv-SE"/>
        </w:rPr>
        <w:t>I en sammanställning av exploateringsplaner för norra Liljeholmen har nätverket BUMS visat att</w:t>
      </w:r>
      <w:r w:rsidR="002B7365">
        <w:rPr>
          <w:rFonts w:ascii="Times New Roman" w:eastAsia="Times New Roman" w:hAnsi="Times New Roman" w:cs="Times New Roman"/>
          <w:lang w:eastAsia="sv-SE"/>
        </w:rPr>
        <w:t xml:space="preserve"> – i ett redan tättbefolkat område -</w:t>
      </w:r>
      <w:r w:rsidR="00AD6497">
        <w:rPr>
          <w:rFonts w:ascii="Times New Roman" w:eastAsia="Times New Roman" w:hAnsi="Times New Roman" w:cs="Times New Roman"/>
          <w:lang w:eastAsia="sv-SE"/>
        </w:rPr>
        <w:t xml:space="preserve"> ytterligare 12</w:t>
      </w:r>
      <w:r w:rsidR="002B7365">
        <w:rPr>
          <w:rFonts w:ascii="Times New Roman" w:eastAsia="Times New Roman" w:hAnsi="Times New Roman" w:cs="Times New Roman"/>
          <w:lang w:eastAsia="sv-SE"/>
        </w:rPr>
        <w:t xml:space="preserve"> </w:t>
      </w:r>
      <w:r w:rsidR="00AD6497">
        <w:rPr>
          <w:rFonts w:ascii="Times New Roman" w:eastAsia="Times New Roman" w:hAnsi="Times New Roman" w:cs="Times New Roman"/>
          <w:lang w:eastAsia="sv-SE"/>
        </w:rPr>
        <w:t>000 personer kan komma att flytta in</w:t>
      </w:r>
      <w:r w:rsidR="002B7365">
        <w:rPr>
          <w:rFonts w:ascii="Times New Roman" w:eastAsia="Times New Roman" w:hAnsi="Times New Roman" w:cs="Times New Roman"/>
          <w:lang w:eastAsia="sv-SE"/>
        </w:rPr>
        <w:t>.</w:t>
      </w:r>
      <w:r w:rsidR="00AD6497">
        <w:rPr>
          <w:rFonts w:ascii="Times New Roman" w:eastAsia="Times New Roman" w:hAnsi="Times New Roman" w:cs="Times New Roman"/>
          <w:lang w:eastAsia="sv-SE"/>
        </w:rPr>
        <w:t xml:space="preserve"> </w:t>
      </w:r>
      <w:r w:rsidR="0026406A">
        <w:rPr>
          <w:rFonts w:ascii="Times New Roman" w:eastAsia="Times New Roman" w:hAnsi="Times New Roman" w:cs="Times New Roman"/>
          <w:lang w:eastAsia="sv-SE"/>
        </w:rPr>
        <w:t xml:space="preserve">Det ställer krav på god framförhållning när det gäller att tillgodose de </w:t>
      </w:r>
      <w:r w:rsidR="00EE78FC">
        <w:rPr>
          <w:rFonts w:ascii="Times New Roman" w:eastAsia="Times New Roman" w:hAnsi="Times New Roman" w:cs="Times New Roman"/>
          <w:lang w:eastAsia="sv-SE"/>
        </w:rPr>
        <w:t>grundläggande lokala behov</w:t>
      </w:r>
      <w:r w:rsidR="002B7365">
        <w:rPr>
          <w:rFonts w:ascii="Times New Roman" w:eastAsia="Times New Roman" w:hAnsi="Times New Roman" w:cs="Times New Roman"/>
          <w:lang w:eastAsia="sv-SE"/>
        </w:rPr>
        <w:t xml:space="preserve">en av </w:t>
      </w:r>
      <w:r w:rsidR="00EE78FC">
        <w:rPr>
          <w:rFonts w:ascii="Times New Roman" w:eastAsia="Times New Roman" w:hAnsi="Times New Roman" w:cs="Times New Roman"/>
          <w:lang w:eastAsia="sv-SE"/>
        </w:rPr>
        <w:t>parker, skolor, förskolor</w:t>
      </w:r>
      <w:r w:rsidR="00641649">
        <w:rPr>
          <w:rFonts w:ascii="Times New Roman" w:eastAsia="Times New Roman" w:hAnsi="Times New Roman" w:cs="Times New Roman"/>
          <w:lang w:eastAsia="sv-SE"/>
        </w:rPr>
        <w:t xml:space="preserve"> med tillräckligt tilltagna </w:t>
      </w:r>
      <w:r w:rsidR="00634295">
        <w:rPr>
          <w:rFonts w:ascii="Times New Roman" w:eastAsia="Times New Roman" w:hAnsi="Times New Roman" w:cs="Times New Roman"/>
          <w:lang w:eastAsia="sv-SE"/>
        </w:rPr>
        <w:t>utegårdar,</w:t>
      </w:r>
      <w:r w:rsidR="00EE78FC">
        <w:rPr>
          <w:rFonts w:ascii="Times New Roman" w:eastAsia="Times New Roman" w:hAnsi="Times New Roman" w:cs="Times New Roman"/>
          <w:lang w:eastAsia="sv-SE"/>
        </w:rPr>
        <w:t xml:space="preserve"> </w:t>
      </w:r>
      <w:r w:rsidR="00147E4A">
        <w:rPr>
          <w:rFonts w:ascii="Times New Roman" w:eastAsia="Times New Roman" w:hAnsi="Times New Roman" w:cs="Times New Roman"/>
          <w:lang w:eastAsia="sv-SE"/>
        </w:rPr>
        <w:t xml:space="preserve">av offentliga lokaler, </w:t>
      </w:r>
      <w:r w:rsidR="00EE78FC">
        <w:rPr>
          <w:rFonts w:ascii="Times New Roman" w:eastAsia="Times New Roman" w:hAnsi="Times New Roman" w:cs="Times New Roman"/>
          <w:lang w:eastAsia="sv-SE"/>
        </w:rPr>
        <w:t>annan service</w:t>
      </w:r>
      <w:r w:rsidR="00147E4A">
        <w:rPr>
          <w:rFonts w:ascii="Times New Roman" w:eastAsia="Times New Roman" w:hAnsi="Times New Roman" w:cs="Times New Roman"/>
          <w:lang w:eastAsia="sv-SE"/>
        </w:rPr>
        <w:t>,</w:t>
      </w:r>
      <w:r w:rsidR="00EE78FC">
        <w:rPr>
          <w:rFonts w:ascii="Times New Roman" w:eastAsia="Times New Roman" w:hAnsi="Times New Roman" w:cs="Times New Roman"/>
          <w:lang w:eastAsia="sv-SE"/>
        </w:rPr>
        <w:t xml:space="preserve"> infrastruktur</w:t>
      </w:r>
      <w:r w:rsidR="00147E4A">
        <w:rPr>
          <w:rFonts w:ascii="Times New Roman" w:eastAsia="Times New Roman" w:hAnsi="Times New Roman" w:cs="Times New Roman"/>
          <w:lang w:eastAsia="sv-SE"/>
        </w:rPr>
        <w:t>, m.m.</w:t>
      </w:r>
      <w:r w:rsidR="002B7365">
        <w:rPr>
          <w:rFonts w:ascii="Times New Roman" w:eastAsia="Times New Roman" w:hAnsi="Times New Roman" w:cs="Times New Roman"/>
          <w:lang w:eastAsia="sv-SE"/>
        </w:rPr>
        <w:t xml:space="preserve">    </w:t>
      </w:r>
    </w:p>
    <w:p w14:paraId="6C7794AB" w14:textId="06B6CB81" w:rsidR="00EA74A0" w:rsidRDefault="00147E4A"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Trekanten med omgivande park- och naturområden</w:t>
      </w:r>
      <w:r w:rsidR="008A2C64">
        <w:rPr>
          <w:rFonts w:ascii="Times New Roman" w:eastAsia="Times New Roman" w:hAnsi="Times New Roman" w:cs="Times New Roman"/>
          <w:lang w:eastAsia="sv-SE"/>
        </w:rPr>
        <w:t xml:space="preserve"> är redan och </w:t>
      </w:r>
      <w:r w:rsidR="0021376D">
        <w:rPr>
          <w:rFonts w:ascii="Times New Roman" w:eastAsia="Times New Roman" w:hAnsi="Times New Roman" w:cs="Times New Roman"/>
          <w:lang w:eastAsia="sv-SE"/>
        </w:rPr>
        <w:t xml:space="preserve">kommer att </w:t>
      </w:r>
      <w:r w:rsidR="00CA54DE">
        <w:rPr>
          <w:rFonts w:ascii="Times New Roman" w:eastAsia="Times New Roman" w:hAnsi="Times New Roman" w:cs="Times New Roman"/>
          <w:lang w:eastAsia="sv-SE"/>
        </w:rPr>
        <w:t>bli</w:t>
      </w:r>
      <w:r w:rsidR="0021376D">
        <w:rPr>
          <w:rFonts w:ascii="Times New Roman" w:eastAsia="Times New Roman" w:hAnsi="Times New Roman" w:cs="Times New Roman"/>
          <w:lang w:eastAsia="sv-SE"/>
        </w:rPr>
        <w:t xml:space="preserve"> en ovärderlig tillgång för hela </w:t>
      </w:r>
      <w:r w:rsidR="00EA74A0">
        <w:rPr>
          <w:rFonts w:ascii="Times New Roman" w:eastAsia="Times New Roman" w:hAnsi="Times New Roman" w:cs="Times New Roman"/>
          <w:lang w:eastAsia="sv-SE"/>
        </w:rPr>
        <w:t xml:space="preserve">norra Liljeholmenområdet när befolkningen växer. </w:t>
      </w:r>
    </w:p>
    <w:p w14:paraId="09B67AA3" w14:textId="06B51C8F" w:rsidR="00EA74A0" w:rsidRDefault="008A2C64"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Liljeholmen centrum kan också bidra </w:t>
      </w:r>
      <w:r w:rsidR="00113E11">
        <w:rPr>
          <w:rFonts w:ascii="Times New Roman" w:eastAsia="Times New Roman" w:hAnsi="Times New Roman" w:cs="Times New Roman"/>
          <w:lang w:eastAsia="sv-SE"/>
        </w:rPr>
        <w:t xml:space="preserve">i den större skalan </w:t>
      </w:r>
      <w:r>
        <w:rPr>
          <w:rFonts w:ascii="Times New Roman" w:eastAsia="Times New Roman" w:hAnsi="Times New Roman" w:cs="Times New Roman"/>
          <w:lang w:eastAsia="sv-SE"/>
        </w:rPr>
        <w:t xml:space="preserve">genom att </w:t>
      </w:r>
      <w:r w:rsidR="00EA74A0">
        <w:rPr>
          <w:rFonts w:ascii="Times New Roman" w:eastAsia="Times New Roman" w:hAnsi="Times New Roman" w:cs="Times New Roman"/>
          <w:lang w:eastAsia="sv-SE"/>
        </w:rPr>
        <w:t xml:space="preserve">förverkliga olika publika funktioner. I startpromemorian beskrevs planen på ett bibliotek som skulle vara särskilt tillgängligt och navet i en kulturell mötesplats. Vi </w:t>
      </w:r>
      <w:r w:rsidR="00CA54DE">
        <w:rPr>
          <w:rFonts w:ascii="Times New Roman" w:eastAsia="Times New Roman" w:hAnsi="Times New Roman" w:cs="Times New Roman"/>
          <w:lang w:eastAsia="sv-SE"/>
        </w:rPr>
        <w:t>ser</w:t>
      </w:r>
      <w:r w:rsidR="00EA74A0">
        <w:rPr>
          <w:rFonts w:ascii="Times New Roman" w:eastAsia="Times New Roman" w:hAnsi="Times New Roman" w:cs="Times New Roman"/>
          <w:lang w:eastAsia="sv-SE"/>
        </w:rPr>
        <w:t xml:space="preserve"> också gärna att planerna på en biograf förverkligas samt att olika föreningslokaler etableras, varför inte i samband med ett framtida bibliotek? </w:t>
      </w:r>
    </w:p>
    <w:p w14:paraId="6816C104" w14:textId="4BF7B202" w:rsidR="003200C9" w:rsidRDefault="003200C9" w:rsidP="00EA74A0">
      <w:pPr>
        <w:spacing w:after="0" w:line="240" w:lineRule="auto"/>
        <w:rPr>
          <w:rFonts w:ascii="Times New Roman" w:eastAsia="Times New Roman" w:hAnsi="Times New Roman" w:cs="Times New Roman"/>
          <w:lang w:eastAsia="sv-SE"/>
        </w:rPr>
      </w:pPr>
    </w:p>
    <w:p w14:paraId="7874E4B8" w14:textId="173D087B" w:rsidR="003200C9" w:rsidRDefault="003200C9"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Uppmärksamhet behöver också riktas mot </w:t>
      </w:r>
      <w:r w:rsidR="00631792">
        <w:rPr>
          <w:rFonts w:ascii="Times New Roman" w:eastAsia="Times New Roman" w:hAnsi="Times New Roman" w:cs="Times New Roman"/>
          <w:lang w:eastAsia="sv-SE"/>
        </w:rPr>
        <w:t xml:space="preserve">att </w:t>
      </w:r>
      <w:r>
        <w:rPr>
          <w:rFonts w:ascii="Times New Roman" w:eastAsia="Times New Roman" w:hAnsi="Times New Roman" w:cs="Times New Roman"/>
          <w:lang w:eastAsia="sv-SE"/>
        </w:rPr>
        <w:t>den nya bostadtrenden</w:t>
      </w:r>
      <w:r w:rsidR="00631792">
        <w:rPr>
          <w:rFonts w:ascii="Times New Roman" w:eastAsia="Times New Roman" w:hAnsi="Times New Roman" w:cs="Times New Roman"/>
          <w:lang w:eastAsia="sv-SE"/>
        </w:rPr>
        <w:t xml:space="preserve"> just nu </w:t>
      </w:r>
      <w:r w:rsidR="00CA54DE">
        <w:rPr>
          <w:rFonts w:ascii="Times New Roman" w:eastAsia="Times New Roman" w:hAnsi="Times New Roman" w:cs="Times New Roman"/>
          <w:lang w:eastAsia="sv-SE"/>
        </w:rPr>
        <w:t xml:space="preserve">är </w:t>
      </w:r>
      <w:r w:rsidR="00631792">
        <w:rPr>
          <w:rFonts w:ascii="Times New Roman" w:eastAsia="Times New Roman" w:hAnsi="Times New Roman" w:cs="Times New Roman"/>
          <w:lang w:eastAsia="sv-SE"/>
        </w:rPr>
        <w:t>att fler väljer att flytta från Stockholms län än till länet. Vilka implikationer kommer det att få bostadsbyggandet framöver</w:t>
      </w:r>
      <w:r w:rsidR="008C6CE9">
        <w:rPr>
          <w:rFonts w:ascii="Times New Roman" w:eastAsia="Times New Roman" w:hAnsi="Times New Roman" w:cs="Times New Roman"/>
          <w:lang w:eastAsia="sv-SE"/>
        </w:rPr>
        <w:t>?</w:t>
      </w:r>
      <w:r w:rsidR="00631792">
        <w:rPr>
          <w:rFonts w:ascii="Times New Roman" w:eastAsia="Times New Roman" w:hAnsi="Times New Roman" w:cs="Times New Roman"/>
          <w:lang w:eastAsia="sv-SE"/>
        </w:rPr>
        <w:t xml:space="preserve"> </w:t>
      </w:r>
      <w:r w:rsidR="008C6CE9">
        <w:rPr>
          <w:rFonts w:ascii="Times New Roman" w:eastAsia="Times New Roman" w:hAnsi="Times New Roman" w:cs="Times New Roman"/>
          <w:lang w:eastAsia="sv-SE"/>
        </w:rPr>
        <w:t>H</w:t>
      </w:r>
      <w:r w:rsidR="00631792">
        <w:rPr>
          <w:rFonts w:ascii="Times New Roman" w:eastAsia="Times New Roman" w:hAnsi="Times New Roman" w:cs="Times New Roman"/>
          <w:lang w:eastAsia="sv-SE"/>
        </w:rPr>
        <w:t>ur inverkar det</w:t>
      </w:r>
      <w:r w:rsidR="008C6CE9">
        <w:rPr>
          <w:rFonts w:ascii="Times New Roman" w:eastAsia="Times New Roman" w:hAnsi="Times New Roman" w:cs="Times New Roman"/>
          <w:lang w:eastAsia="sv-SE"/>
        </w:rPr>
        <w:t>ta</w:t>
      </w:r>
      <w:r w:rsidR="00631792">
        <w:rPr>
          <w:rFonts w:ascii="Times New Roman" w:eastAsia="Times New Roman" w:hAnsi="Times New Roman" w:cs="Times New Roman"/>
          <w:lang w:eastAsia="sv-SE"/>
        </w:rPr>
        <w:t xml:space="preserve"> på intresseavvägningen mellan att </w:t>
      </w:r>
      <w:r w:rsidR="008C6CE9">
        <w:rPr>
          <w:rFonts w:ascii="Times New Roman" w:eastAsia="Times New Roman" w:hAnsi="Times New Roman" w:cs="Times New Roman"/>
          <w:lang w:eastAsia="sv-SE"/>
        </w:rPr>
        <w:t>använda p-platsens mark som bostäder alternativt som park</w:t>
      </w:r>
      <w:r w:rsidR="00631792">
        <w:rPr>
          <w:rFonts w:ascii="Times New Roman" w:eastAsia="Times New Roman" w:hAnsi="Times New Roman" w:cs="Times New Roman"/>
          <w:lang w:eastAsia="sv-SE"/>
        </w:rPr>
        <w:t xml:space="preserve">?  </w:t>
      </w:r>
    </w:p>
    <w:p w14:paraId="139BF6F2" w14:textId="615D559D" w:rsidR="00113E11" w:rsidRDefault="00113E11" w:rsidP="00EA74A0">
      <w:pPr>
        <w:spacing w:after="0" w:line="240" w:lineRule="auto"/>
        <w:rPr>
          <w:rFonts w:ascii="Times New Roman" w:eastAsia="Times New Roman" w:hAnsi="Times New Roman" w:cs="Times New Roman"/>
          <w:lang w:eastAsia="sv-SE"/>
        </w:rPr>
      </w:pPr>
    </w:p>
    <w:p w14:paraId="2A76DCDA" w14:textId="77777777" w:rsidR="00113E11" w:rsidRDefault="00113E11" w:rsidP="00EA74A0">
      <w:pPr>
        <w:spacing w:after="0" w:line="240" w:lineRule="auto"/>
        <w:rPr>
          <w:rFonts w:ascii="Times New Roman" w:eastAsia="Times New Roman" w:hAnsi="Times New Roman" w:cs="Times New Roman"/>
          <w:lang w:eastAsia="sv-SE"/>
        </w:rPr>
      </w:pPr>
    </w:p>
    <w:p w14:paraId="54AA4E9C" w14:textId="25AE4AC3" w:rsidR="00113E11" w:rsidRDefault="00113E11"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Gröndals Intresseförening</w:t>
      </w:r>
    </w:p>
    <w:p w14:paraId="78399642" w14:textId="77777777" w:rsidR="00113E11" w:rsidRDefault="00113E11" w:rsidP="00EA74A0">
      <w:pPr>
        <w:spacing w:after="0" w:line="240" w:lineRule="auto"/>
        <w:rPr>
          <w:rFonts w:ascii="Times New Roman" w:eastAsia="Times New Roman" w:hAnsi="Times New Roman" w:cs="Times New Roman"/>
          <w:lang w:eastAsia="sv-SE"/>
        </w:rPr>
      </w:pPr>
    </w:p>
    <w:p w14:paraId="6C0BBD11" w14:textId="2D037203" w:rsidR="00113E11" w:rsidRDefault="00113E11" w:rsidP="00EA74A0">
      <w:pPr>
        <w:spacing w:after="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För styrelsen; Per-Erik Hägerström</w:t>
      </w:r>
    </w:p>
    <w:p w14:paraId="27CB1DE6" w14:textId="388B81AD" w:rsidR="00147E4A" w:rsidRDefault="00147E4A" w:rsidP="002B3D63">
      <w:pPr>
        <w:spacing w:after="0" w:line="240" w:lineRule="auto"/>
        <w:rPr>
          <w:rFonts w:ascii="Times New Roman" w:eastAsia="Times New Roman" w:hAnsi="Times New Roman" w:cs="Times New Roman"/>
          <w:lang w:eastAsia="sv-SE"/>
        </w:rPr>
      </w:pPr>
    </w:p>
    <w:p w14:paraId="55A2B878" w14:textId="77777777" w:rsidR="00147E4A" w:rsidRDefault="00147E4A" w:rsidP="002B3D63">
      <w:pPr>
        <w:spacing w:after="0" w:line="240" w:lineRule="auto"/>
        <w:rPr>
          <w:rFonts w:ascii="Times New Roman" w:eastAsia="Times New Roman" w:hAnsi="Times New Roman" w:cs="Times New Roman"/>
          <w:lang w:eastAsia="sv-SE"/>
        </w:rPr>
      </w:pPr>
    </w:p>
    <w:p w14:paraId="28D88B90" w14:textId="77777777" w:rsidR="00113E11" w:rsidRDefault="00113E11" w:rsidP="002B3D63">
      <w:pPr>
        <w:spacing w:after="0" w:line="240" w:lineRule="auto"/>
        <w:rPr>
          <w:rFonts w:ascii="Times New Roman" w:eastAsia="Times New Roman" w:hAnsi="Times New Roman" w:cs="Times New Roman"/>
          <w:lang w:eastAsia="sv-SE"/>
        </w:rPr>
      </w:pPr>
    </w:p>
    <w:p w14:paraId="0F67DE97" w14:textId="77777777" w:rsidR="00113E11" w:rsidRDefault="00113E11" w:rsidP="002B3D63">
      <w:pPr>
        <w:spacing w:after="0" w:line="240" w:lineRule="auto"/>
        <w:rPr>
          <w:rFonts w:ascii="Times New Roman" w:eastAsia="Times New Roman" w:hAnsi="Times New Roman" w:cs="Times New Roman"/>
          <w:lang w:eastAsia="sv-SE"/>
        </w:rPr>
      </w:pPr>
    </w:p>
    <w:p w14:paraId="1D4AD288" w14:textId="77777777" w:rsidR="00113E11" w:rsidRDefault="00113E11" w:rsidP="002B3D63">
      <w:pPr>
        <w:spacing w:after="0" w:line="240" w:lineRule="auto"/>
        <w:rPr>
          <w:rFonts w:ascii="Times New Roman" w:eastAsia="Times New Roman" w:hAnsi="Times New Roman" w:cs="Times New Roman"/>
          <w:lang w:eastAsia="sv-SE"/>
        </w:rPr>
      </w:pPr>
    </w:p>
    <w:p w14:paraId="497DFB13" w14:textId="77777777" w:rsidR="00113E11" w:rsidRDefault="00113E11" w:rsidP="002B3D63">
      <w:pPr>
        <w:spacing w:after="0" w:line="240" w:lineRule="auto"/>
        <w:rPr>
          <w:rFonts w:ascii="Times New Roman" w:eastAsia="Times New Roman" w:hAnsi="Times New Roman" w:cs="Times New Roman"/>
          <w:lang w:eastAsia="sv-SE"/>
        </w:rPr>
      </w:pPr>
    </w:p>
    <w:p w14:paraId="41C3CDB3" w14:textId="77777777" w:rsidR="00113E11" w:rsidRDefault="00113E11" w:rsidP="002B3D63">
      <w:pPr>
        <w:spacing w:after="0" w:line="240" w:lineRule="auto"/>
        <w:rPr>
          <w:rFonts w:ascii="Times New Roman" w:eastAsia="Times New Roman" w:hAnsi="Times New Roman" w:cs="Times New Roman"/>
          <w:lang w:eastAsia="sv-SE"/>
        </w:rPr>
      </w:pPr>
    </w:p>
    <w:p w14:paraId="027C1889" w14:textId="77777777" w:rsidR="00113E11" w:rsidRDefault="00113E11" w:rsidP="002B3D63">
      <w:pPr>
        <w:spacing w:after="0" w:line="240" w:lineRule="auto"/>
        <w:rPr>
          <w:rFonts w:ascii="Times New Roman" w:eastAsia="Times New Roman" w:hAnsi="Times New Roman" w:cs="Times New Roman"/>
          <w:lang w:eastAsia="sv-SE"/>
        </w:rPr>
      </w:pPr>
    </w:p>
    <w:p w14:paraId="5DE94B5F" w14:textId="77777777" w:rsidR="00113E11" w:rsidRDefault="00113E11" w:rsidP="002B3D63">
      <w:pPr>
        <w:spacing w:after="0" w:line="240" w:lineRule="auto"/>
        <w:rPr>
          <w:rFonts w:ascii="Times New Roman" w:eastAsia="Times New Roman" w:hAnsi="Times New Roman" w:cs="Times New Roman"/>
          <w:lang w:eastAsia="sv-SE"/>
        </w:rPr>
      </w:pPr>
    </w:p>
    <w:p w14:paraId="674A2928" w14:textId="77777777" w:rsidR="00113E11" w:rsidRDefault="00113E11" w:rsidP="002B3D63">
      <w:pPr>
        <w:spacing w:after="0" w:line="240" w:lineRule="auto"/>
        <w:rPr>
          <w:rFonts w:ascii="Times New Roman" w:eastAsia="Times New Roman" w:hAnsi="Times New Roman" w:cs="Times New Roman"/>
          <w:lang w:eastAsia="sv-SE"/>
        </w:rPr>
      </w:pPr>
    </w:p>
    <w:p w14:paraId="324B4018" w14:textId="77777777" w:rsidR="00113E11" w:rsidRDefault="00113E11" w:rsidP="002B3D63">
      <w:pPr>
        <w:spacing w:after="0" w:line="240" w:lineRule="auto"/>
        <w:rPr>
          <w:rFonts w:ascii="Times New Roman" w:eastAsia="Times New Roman" w:hAnsi="Times New Roman" w:cs="Times New Roman"/>
          <w:lang w:eastAsia="sv-SE"/>
        </w:rPr>
      </w:pPr>
    </w:p>
    <w:p w14:paraId="27EA9CD6" w14:textId="77777777" w:rsidR="00113E11" w:rsidRDefault="00113E11" w:rsidP="002B3D63">
      <w:pPr>
        <w:spacing w:after="0" w:line="240" w:lineRule="auto"/>
        <w:rPr>
          <w:rFonts w:ascii="Times New Roman" w:eastAsia="Times New Roman" w:hAnsi="Times New Roman" w:cs="Times New Roman"/>
          <w:lang w:eastAsia="sv-SE"/>
        </w:rPr>
      </w:pPr>
    </w:p>
    <w:sectPr w:rsidR="00113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7076"/>
    <w:multiLevelType w:val="hybridMultilevel"/>
    <w:tmpl w:val="7C7E535A"/>
    <w:lvl w:ilvl="0" w:tplc="91608BF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C96652"/>
    <w:multiLevelType w:val="hybridMultilevel"/>
    <w:tmpl w:val="2FF8B7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2650B64"/>
    <w:multiLevelType w:val="multilevel"/>
    <w:tmpl w:val="6D5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A400A"/>
    <w:multiLevelType w:val="multilevel"/>
    <w:tmpl w:val="160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BA"/>
    <w:rsid w:val="000120A9"/>
    <w:rsid w:val="000167C6"/>
    <w:rsid w:val="00020924"/>
    <w:rsid w:val="00047774"/>
    <w:rsid w:val="00051D78"/>
    <w:rsid w:val="00073EAC"/>
    <w:rsid w:val="00080156"/>
    <w:rsid w:val="00083E35"/>
    <w:rsid w:val="0009027E"/>
    <w:rsid w:val="000A254B"/>
    <w:rsid w:val="000A32AE"/>
    <w:rsid w:val="000A5923"/>
    <w:rsid w:val="000B2938"/>
    <w:rsid w:val="000C1CFD"/>
    <w:rsid w:val="000C30C1"/>
    <w:rsid w:val="000C5A6A"/>
    <w:rsid w:val="000E2B30"/>
    <w:rsid w:val="00112735"/>
    <w:rsid w:val="00113E11"/>
    <w:rsid w:val="00137AD8"/>
    <w:rsid w:val="00137B78"/>
    <w:rsid w:val="0014003E"/>
    <w:rsid w:val="00147E4A"/>
    <w:rsid w:val="00151399"/>
    <w:rsid w:val="001566DB"/>
    <w:rsid w:val="00156C2F"/>
    <w:rsid w:val="00163091"/>
    <w:rsid w:val="00164F9F"/>
    <w:rsid w:val="00173F2E"/>
    <w:rsid w:val="00175375"/>
    <w:rsid w:val="00185D45"/>
    <w:rsid w:val="00192440"/>
    <w:rsid w:val="00193CE3"/>
    <w:rsid w:val="001A384E"/>
    <w:rsid w:val="001C0D06"/>
    <w:rsid w:val="001C4367"/>
    <w:rsid w:val="001D0317"/>
    <w:rsid w:val="001D3CCC"/>
    <w:rsid w:val="001E4073"/>
    <w:rsid w:val="0021376D"/>
    <w:rsid w:val="0022039A"/>
    <w:rsid w:val="00224116"/>
    <w:rsid w:val="0023061C"/>
    <w:rsid w:val="00234DD1"/>
    <w:rsid w:val="0024430C"/>
    <w:rsid w:val="0025341F"/>
    <w:rsid w:val="0026406A"/>
    <w:rsid w:val="00273B9E"/>
    <w:rsid w:val="002930F4"/>
    <w:rsid w:val="002961CD"/>
    <w:rsid w:val="00297D25"/>
    <w:rsid w:val="002B3D63"/>
    <w:rsid w:val="002B7365"/>
    <w:rsid w:val="002C0909"/>
    <w:rsid w:val="002C0E96"/>
    <w:rsid w:val="002C147D"/>
    <w:rsid w:val="002E1888"/>
    <w:rsid w:val="002E3DCE"/>
    <w:rsid w:val="00316123"/>
    <w:rsid w:val="003200C9"/>
    <w:rsid w:val="00360EC0"/>
    <w:rsid w:val="00364F76"/>
    <w:rsid w:val="00380143"/>
    <w:rsid w:val="003A28A8"/>
    <w:rsid w:val="003A49C1"/>
    <w:rsid w:val="003B5F3F"/>
    <w:rsid w:val="003C2793"/>
    <w:rsid w:val="003C54FA"/>
    <w:rsid w:val="003D0A06"/>
    <w:rsid w:val="00422DC7"/>
    <w:rsid w:val="004408A6"/>
    <w:rsid w:val="00451886"/>
    <w:rsid w:val="00465F45"/>
    <w:rsid w:val="00466EC6"/>
    <w:rsid w:val="00477B19"/>
    <w:rsid w:val="00477F34"/>
    <w:rsid w:val="004835A3"/>
    <w:rsid w:val="00494918"/>
    <w:rsid w:val="004C282C"/>
    <w:rsid w:val="004C5748"/>
    <w:rsid w:val="004D12D5"/>
    <w:rsid w:val="004E002A"/>
    <w:rsid w:val="004E15A9"/>
    <w:rsid w:val="004F4C0C"/>
    <w:rsid w:val="005060F3"/>
    <w:rsid w:val="005071D9"/>
    <w:rsid w:val="00543725"/>
    <w:rsid w:val="00561999"/>
    <w:rsid w:val="00587869"/>
    <w:rsid w:val="005A0710"/>
    <w:rsid w:val="005A10FB"/>
    <w:rsid w:val="005B61EC"/>
    <w:rsid w:val="005C6E8D"/>
    <w:rsid w:val="005D311A"/>
    <w:rsid w:val="005F36D8"/>
    <w:rsid w:val="00626853"/>
    <w:rsid w:val="00627754"/>
    <w:rsid w:val="00631792"/>
    <w:rsid w:val="006333AC"/>
    <w:rsid w:val="00634295"/>
    <w:rsid w:val="00637536"/>
    <w:rsid w:val="006401B8"/>
    <w:rsid w:val="00641649"/>
    <w:rsid w:val="00642FFD"/>
    <w:rsid w:val="0064719D"/>
    <w:rsid w:val="0065221C"/>
    <w:rsid w:val="00655E45"/>
    <w:rsid w:val="006568E4"/>
    <w:rsid w:val="00663429"/>
    <w:rsid w:val="00677899"/>
    <w:rsid w:val="00696763"/>
    <w:rsid w:val="006B7FAA"/>
    <w:rsid w:val="006D668B"/>
    <w:rsid w:val="00702434"/>
    <w:rsid w:val="007340ED"/>
    <w:rsid w:val="00736D83"/>
    <w:rsid w:val="00745E81"/>
    <w:rsid w:val="00750781"/>
    <w:rsid w:val="007656D8"/>
    <w:rsid w:val="0077510F"/>
    <w:rsid w:val="00790ABB"/>
    <w:rsid w:val="007B3EC4"/>
    <w:rsid w:val="007B57A1"/>
    <w:rsid w:val="007B68E8"/>
    <w:rsid w:val="007C6570"/>
    <w:rsid w:val="007C7975"/>
    <w:rsid w:val="00806430"/>
    <w:rsid w:val="008152D4"/>
    <w:rsid w:val="00816B98"/>
    <w:rsid w:val="00817A30"/>
    <w:rsid w:val="0083171E"/>
    <w:rsid w:val="0084031B"/>
    <w:rsid w:val="00881984"/>
    <w:rsid w:val="00885743"/>
    <w:rsid w:val="00887353"/>
    <w:rsid w:val="00887466"/>
    <w:rsid w:val="00893082"/>
    <w:rsid w:val="008A2C64"/>
    <w:rsid w:val="008C6CE9"/>
    <w:rsid w:val="008E09AD"/>
    <w:rsid w:val="00904010"/>
    <w:rsid w:val="00932CC6"/>
    <w:rsid w:val="00941168"/>
    <w:rsid w:val="009463C1"/>
    <w:rsid w:val="00970643"/>
    <w:rsid w:val="0097243C"/>
    <w:rsid w:val="00974BED"/>
    <w:rsid w:val="00994AD1"/>
    <w:rsid w:val="0099653C"/>
    <w:rsid w:val="009B3585"/>
    <w:rsid w:val="009D207F"/>
    <w:rsid w:val="009E35BB"/>
    <w:rsid w:val="009E538B"/>
    <w:rsid w:val="009F6D63"/>
    <w:rsid w:val="00A05429"/>
    <w:rsid w:val="00A06B49"/>
    <w:rsid w:val="00A108D4"/>
    <w:rsid w:val="00A27F15"/>
    <w:rsid w:val="00A3261D"/>
    <w:rsid w:val="00A37B9F"/>
    <w:rsid w:val="00A452D8"/>
    <w:rsid w:val="00A4552D"/>
    <w:rsid w:val="00A50C96"/>
    <w:rsid w:val="00A5158D"/>
    <w:rsid w:val="00A6519F"/>
    <w:rsid w:val="00A8186A"/>
    <w:rsid w:val="00AA2FD1"/>
    <w:rsid w:val="00AC6B14"/>
    <w:rsid w:val="00AD3B60"/>
    <w:rsid w:val="00AD3CCD"/>
    <w:rsid w:val="00AD5397"/>
    <w:rsid w:val="00AD58F3"/>
    <w:rsid w:val="00AD6497"/>
    <w:rsid w:val="00AE44F9"/>
    <w:rsid w:val="00AF663C"/>
    <w:rsid w:val="00B06268"/>
    <w:rsid w:val="00B135D6"/>
    <w:rsid w:val="00B17763"/>
    <w:rsid w:val="00B33A5A"/>
    <w:rsid w:val="00B3499F"/>
    <w:rsid w:val="00B4086B"/>
    <w:rsid w:val="00B504AF"/>
    <w:rsid w:val="00B71357"/>
    <w:rsid w:val="00B742C3"/>
    <w:rsid w:val="00B81C4C"/>
    <w:rsid w:val="00B9791A"/>
    <w:rsid w:val="00BB1DF9"/>
    <w:rsid w:val="00BB44BD"/>
    <w:rsid w:val="00BD1BC4"/>
    <w:rsid w:val="00BE5C82"/>
    <w:rsid w:val="00BF2CAA"/>
    <w:rsid w:val="00BF555C"/>
    <w:rsid w:val="00C012A9"/>
    <w:rsid w:val="00C3015F"/>
    <w:rsid w:val="00C401F5"/>
    <w:rsid w:val="00CA2896"/>
    <w:rsid w:val="00CA54DE"/>
    <w:rsid w:val="00CC2135"/>
    <w:rsid w:val="00CD1DC0"/>
    <w:rsid w:val="00CE267D"/>
    <w:rsid w:val="00CF0CDE"/>
    <w:rsid w:val="00CF5355"/>
    <w:rsid w:val="00D2650C"/>
    <w:rsid w:val="00D3261B"/>
    <w:rsid w:val="00D46C38"/>
    <w:rsid w:val="00D702C9"/>
    <w:rsid w:val="00D961D9"/>
    <w:rsid w:val="00DB26DC"/>
    <w:rsid w:val="00DB4FDD"/>
    <w:rsid w:val="00DC6F60"/>
    <w:rsid w:val="00DC7AB7"/>
    <w:rsid w:val="00DD73AB"/>
    <w:rsid w:val="00DE1F95"/>
    <w:rsid w:val="00E413AE"/>
    <w:rsid w:val="00E57A90"/>
    <w:rsid w:val="00E61D04"/>
    <w:rsid w:val="00E64171"/>
    <w:rsid w:val="00E83C3A"/>
    <w:rsid w:val="00E866D0"/>
    <w:rsid w:val="00E970B3"/>
    <w:rsid w:val="00EA74A0"/>
    <w:rsid w:val="00EE78FC"/>
    <w:rsid w:val="00EF1910"/>
    <w:rsid w:val="00EF35EC"/>
    <w:rsid w:val="00F2380E"/>
    <w:rsid w:val="00F336D4"/>
    <w:rsid w:val="00F53FA4"/>
    <w:rsid w:val="00F565DB"/>
    <w:rsid w:val="00F601A1"/>
    <w:rsid w:val="00F77DDC"/>
    <w:rsid w:val="00FA6BA3"/>
    <w:rsid w:val="00FE2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F84F"/>
  <w15:chartTrackingRefBased/>
  <w15:docId w15:val="{25FCA69E-AFA5-4D12-94D2-BFE4065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E20B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073EA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3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5790">
      <w:bodyDiv w:val="1"/>
      <w:marLeft w:val="0"/>
      <w:marRight w:val="0"/>
      <w:marTop w:val="0"/>
      <w:marBottom w:val="0"/>
      <w:divBdr>
        <w:top w:val="none" w:sz="0" w:space="0" w:color="auto"/>
        <w:left w:val="none" w:sz="0" w:space="0" w:color="auto"/>
        <w:bottom w:val="none" w:sz="0" w:space="0" w:color="auto"/>
        <w:right w:val="none" w:sz="0" w:space="0" w:color="auto"/>
      </w:divBdr>
    </w:div>
    <w:div w:id="839276755">
      <w:bodyDiv w:val="1"/>
      <w:marLeft w:val="0"/>
      <w:marRight w:val="0"/>
      <w:marTop w:val="0"/>
      <w:marBottom w:val="0"/>
      <w:divBdr>
        <w:top w:val="none" w:sz="0" w:space="0" w:color="auto"/>
        <w:left w:val="none" w:sz="0" w:space="0" w:color="auto"/>
        <w:bottom w:val="none" w:sz="0" w:space="0" w:color="auto"/>
        <w:right w:val="none" w:sz="0" w:space="0" w:color="auto"/>
      </w:divBdr>
    </w:div>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446774555">
      <w:bodyDiv w:val="1"/>
      <w:marLeft w:val="0"/>
      <w:marRight w:val="0"/>
      <w:marTop w:val="0"/>
      <w:marBottom w:val="0"/>
      <w:divBdr>
        <w:top w:val="none" w:sz="0" w:space="0" w:color="auto"/>
        <w:left w:val="none" w:sz="0" w:space="0" w:color="auto"/>
        <w:bottom w:val="none" w:sz="0" w:space="0" w:color="auto"/>
        <w:right w:val="none" w:sz="0" w:space="0" w:color="auto"/>
      </w:divBdr>
    </w:div>
    <w:div w:id="1552959265">
      <w:bodyDiv w:val="1"/>
      <w:marLeft w:val="0"/>
      <w:marRight w:val="0"/>
      <w:marTop w:val="0"/>
      <w:marBottom w:val="0"/>
      <w:divBdr>
        <w:top w:val="none" w:sz="0" w:space="0" w:color="auto"/>
        <w:left w:val="none" w:sz="0" w:space="0" w:color="auto"/>
        <w:bottom w:val="none" w:sz="0" w:space="0" w:color="auto"/>
        <w:right w:val="none" w:sz="0" w:space="0" w:color="auto"/>
      </w:divBdr>
    </w:div>
    <w:div w:id="1757020370">
      <w:bodyDiv w:val="1"/>
      <w:marLeft w:val="0"/>
      <w:marRight w:val="0"/>
      <w:marTop w:val="0"/>
      <w:marBottom w:val="0"/>
      <w:divBdr>
        <w:top w:val="none" w:sz="0" w:space="0" w:color="auto"/>
        <w:left w:val="none" w:sz="0" w:space="0" w:color="auto"/>
        <w:bottom w:val="none" w:sz="0" w:space="0" w:color="auto"/>
        <w:right w:val="none" w:sz="0" w:space="0" w:color="auto"/>
      </w:divBdr>
    </w:div>
    <w:div w:id="1926837827">
      <w:bodyDiv w:val="1"/>
      <w:marLeft w:val="0"/>
      <w:marRight w:val="0"/>
      <w:marTop w:val="0"/>
      <w:marBottom w:val="0"/>
      <w:divBdr>
        <w:top w:val="none" w:sz="0" w:space="0" w:color="auto"/>
        <w:left w:val="none" w:sz="0" w:space="0" w:color="auto"/>
        <w:bottom w:val="none" w:sz="0" w:space="0" w:color="auto"/>
        <w:right w:val="none" w:sz="0" w:space="0" w:color="auto"/>
      </w:divBdr>
    </w:div>
    <w:div w:id="19980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1488</Words>
  <Characters>7892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 Hägerström</dc:creator>
  <cp:keywords/>
  <dc:description/>
  <cp:lastModifiedBy>acer</cp:lastModifiedBy>
  <cp:revision>2</cp:revision>
  <cp:lastPrinted>2021-03-07T19:52:00Z</cp:lastPrinted>
  <dcterms:created xsi:type="dcterms:W3CDTF">2021-03-09T08:02:00Z</dcterms:created>
  <dcterms:modified xsi:type="dcterms:W3CDTF">2021-03-09T08:02:00Z</dcterms:modified>
</cp:coreProperties>
</file>